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39" w:rsidRPr="00A9233C" w:rsidRDefault="00156B39" w:rsidP="00156B39">
      <w:pPr>
        <w:pStyle w:val="32"/>
        <w:jc w:val="right"/>
      </w:pPr>
      <w:r w:rsidRPr="00A9233C">
        <w:t xml:space="preserve">   (Ф 03.02</w:t>
      </w:r>
      <w:r w:rsidRPr="00156B39">
        <w:rPr>
          <w:lang w:val="ru-RU"/>
        </w:rPr>
        <w:t xml:space="preserve"> </w:t>
      </w:r>
      <w:r w:rsidRPr="00A9233C">
        <w:t>–</w:t>
      </w:r>
      <w:r w:rsidRPr="00156B39">
        <w:rPr>
          <w:lang w:val="ru-RU"/>
        </w:rPr>
        <w:t xml:space="preserve"> </w:t>
      </w:r>
      <w:r w:rsidRPr="00A9233C">
        <w:t>9</w:t>
      </w:r>
      <w:r w:rsidRPr="00A9233C">
        <w:rPr>
          <w:lang w:val="ru-RU"/>
        </w:rPr>
        <w:t>1</w:t>
      </w:r>
      <w:r w:rsidRPr="00A9233C">
        <w:t>)</w:t>
      </w:r>
    </w:p>
    <w:p w:rsidR="00156B39" w:rsidRPr="00156B39" w:rsidRDefault="00156B39" w:rsidP="00156B39">
      <w:pPr>
        <w:pStyle w:val="a4"/>
        <w:jc w:val="left"/>
        <w:rPr>
          <w:szCs w:val="28"/>
          <w:lang w:val="ru-RU"/>
        </w:rPr>
      </w:pPr>
    </w:p>
    <w:p w:rsidR="00156B39" w:rsidRPr="00387B4E" w:rsidRDefault="00156B39" w:rsidP="00156B39">
      <w:pPr>
        <w:pStyle w:val="a4"/>
        <w:rPr>
          <w:szCs w:val="28"/>
        </w:rPr>
      </w:pPr>
      <w:r w:rsidRPr="00387B4E">
        <w:rPr>
          <w:szCs w:val="28"/>
        </w:rPr>
        <w:t>М</w:t>
      </w:r>
      <w:r w:rsidR="00852C80">
        <w:rPr>
          <w:szCs w:val="28"/>
        </w:rPr>
        <w:t>İ</w:t>
      </w:r>
      <w:r w:rsidRPr="00387B4E">
        <w:rPr>
          <w:szCs w:val="28"/>
        </w:rPr>
        <w:t>Н</w:t>
      </w:r>
      <w:r w:rsidR="00852C80">
        <w:rPr>
          <w:szCs w:val="28"/>
        </w:rPr>
        <w:t>İ</w:t>
      </w:r>
      <w:r w:rsidRPr="00387B4E">
        <w:rPr>
          <w:szCs w:val="28"/>
        </w:rPr>
        <w:t>СТЕРСТВО ОСВ</w:t>
      </w:r>
      <w:r w:rsidR="00852C80">
        <w:rPr>
          <w:szCs w:val="28"/>
        </w:rPr>
        <w:t>İ</w:t>
      </w:r>
      <w:r w:rsidRPr="00387B4E">
        <w:rPr>
          <w:szCs w:val="28"/>
        </w:rPr>
        <w:t xml:space="preserve">ТИ </w:t>
      </w:r>
      <w:r w:rsidR="00852C80">
        <w:rPr>
          <w:szCs w:val="28"/>
        </w:rPr>
        <w:t xml:space="preserve">İ </w:t>
      </w:r>
      <w:r w:rsidRPr="00387B4E">
        <w:rPr>
          <w:szCs w:val="28"/>
        </w:rPr>
        <w:t>НАУКИ</w:t>
      </w:r>
      <w:r w:rsidRPr="001C769D">
        <w:rPr>
          <w:szCs w:val="28"/>
          <w:lang w:val="ru-RU"/>
        </w:rPr>
        <w:t xml:space="preserve"> </w:t>
      </w:r>
      <w:r w:rsidRPr="00387B4E">
        <w:rPr>
          <w:szCs w:val="28"/>
        </w:rPr>
        <w:t>УКРАЇНИ</w:t>
      </w:r>
    </w:p>
    <w:p w:rsidR="00156B39" w:rsidRPr="00387B4E" w:rsidRDefault="00156B39" w:rsidP="00156B39">
      <w:pPr>
        <w:pStyle w:val="a4"/>
        <w:rPr>
          <w:szCs w:val="28"/>
        </w:rPr>
      </w:pPr>
      <w:r w:rsidRPr="00387B4E">
        <w:rPr>
          <w:szCs w:val="28"/>
        </w:rPr>
        <w:t>Національний авіаційний університет</w:t>
      </w:r>
    </w:p>
    <w:p w:rsidR="00156B39" w:rsidRPr="00387B4E" w:rsidRDefault="00104BA3" w:rsidP="00156B39">
      <w:pPr>
        <w:pStyle w:val="4"/>
        <w:jc w:val="center"/>
        <w:rPr>
          <w:szCs w:val="28"/>
        </w:rPr>
      </w:pPr>
      <w:r>
        <w:rPr>
          <w:szCs w:val="28"/>
        </w:rPr>
        <w:t>Факульте</w:t>
      </w:r>
      <w:r w:rsidR="00156B39" w:rsidRPr="00387B4E">
        <w:rPr>
          <w:szCs w:val="28"/>
        </w:rPr>
        <w:t xml:space="preserve">т </w:t>
      </w:r>
      <w:r w:rsidR="00F12731">
        <w:rPr>
          <w:szCs w:val="28"/>
        </w:rPr>
        <w:t>а</w:t>
      </w:r>
      <w:r w:rsidR="00197196">
        <w:rPr>
          <w:szCs w:val="28"/>
        </w:rPr>
        <w:t>еронавігації</w:t>
      </w:r>
      <w:r w:rsidR="00F12731">
        <w:rPr>
          <w:szCs w:val="28"/>
        </w:rPr>
        <w:t>, електроніки та телекомунікацій</w:t>
      </w:r>
    </w:p>
    <w:p w:rsidR="00156B39" w:rsidRPr="00387B4E" w:rsidRDefault="00156B39" w:rsidP="00156B39">
      <w:pPr>
        <w:jc w:val="center"/>
        <w:rPr>
          <w:sz w:val="28"/>
          <w:szCs w:val="28"/>
        </w:rPr>
      </w:pPr>
      <w:r w:rsidRPr="00387B4E">
        <w:rPr>
          <w:sz w:val="28"/>
          <w:szCs w:val="28"/>
        </w:rPr>
        <w:t xml:space="preserve">Кафедра </w:t>
      </w:r>
      <w:r w:rsidR="00197196">
        <w:rPr>
          <w:sz w:val="28"/>
          <w:szCs w:val="28"/>
        </w:rPr>
        <w:t>телекомунікаційних систем</w:t>
      </w:r>
    </w:p>
    <w:p w:rsidR="00156B39" w:rsidRPr="00387B4E" w:rsidRDefault="00156B39" w:rsidP="00156B39">
      <w:pPr>
        <w:jc w:val="center"/>
        <w:rPr>
          <w:sz w:val="28"/>
          <w:szCs w:val="28"/>
        </w:rPr>
      </w:pPr>
    </w:p>
    <w:p w:rsidR="00156B39" w:rsidRPr="00387B4E" w:rsidRDefault="00156B39" w:rsidP="00156B39">
      <w:pPr>
        <w:jc w:val="center"/>
        <w:rPr>
          <w:sz w:val="28"/>
          <w:szCs w:val="28"/>
        </w:rPr>
      </w:pPr>
    </w:p>
    <w:p w:rsidR="00156B39" w:rsidRPr="00387B4E" w:rsidRDefault="00156B39" w:rsidP="00156B39">
      <w:pPr>
        <w:pStyle w:val="a3"/>
        <w:ind w:left="6237"/>
        <w:jc w:val="left"/>
        <w:rPr>
          <w:sz w:val="28"/>
          <w:szCs w:val="28"/>
        </w:rPr>
      </w:pPr>
      <w:r w:rsidRPr="00387B4E">
        <w:rPr>
          <w:sz w:val="28"/>
          <w:szCs w:val="28"/>
        </w:rPr>
        <w:t>ЗАТВЕРДЖУЮ</w:t>
      </w:r>
      <w:r w:rsidRPr="00387B4E">
        <w:rPr>
          <w:sz w:val="28"/>
          <w:szCs w:val="28"/>
        </w:rPr>
        <w:tab/>
      </w:r>
    </w:p>
    <w:p w:rsidR="00156B39" w:rsidRPr="00BE5C7F" w:rsidRDefault="00317540" w:rsidP="00156B39">
      <w:pPr>
        <w:pStyle w:val="a3"/>
        <w:ind w:left="6237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Р</w:t>
      </w:r>
      <w:r w:rsidRPr="00387B4E">
        <w:rPr>
          <w:sz w:val="28"/>
          <w:szCs w:val="28"/>
        </w:rPr>
        <w:t>ектор</w:t>
      </w:r>
      <w:r w:rsidRPr="00BE5C7F">
        <w:rPr>
          <w:sz w:val="28"/>
          <w:szCs w:val="28"/>
          <w:lang w:val="ru-RU"/>
        </w:rPr>
        <w:t xml:space="preserve"> </w:t>
      </w:r>
      <w:r w:rsidR="000B739F" w:rsidRPr="008F5EA7">
        <w:rPr>
          <w:sz w:val="28"/>
          <w:szCs w:val="28"/>
        </w:rPr>
        <w:t>університету</w:t>
      </w:r>
    </w:p>
    <w:p w:rsidR="00156B39" w:rsidRPr="00BE5C7F" w:rsidRDefault="00156B39" w:rsidP="00156B39">
      <w:pPr>
        <w:ind w:left="6237"/>
        <w:rPr>
          <w:sz w:val="28"/>
          <w:szCs w:val="28"/>
        </w:rPr>
      </w:pPr>
      <w:r w:rsidRPr="00387B4E">
        <w:rPr>
          <w:sz w:val="28"/>
          <w:szCs w:val="28"/>
        </w:rPr>
        <w:t>__________</w:t>
      </w:r>
      <w:r w:rsidRPr="0011274D">
        <w:rPr>
          <w:sz w:val="28"/>
          <w:szCs w:val="28"/>
          <w:lang w:val="ru-RU"/>
        </w:rPr>
        <w:t xml:space="preserve"> </w:t>
      </w:r>
    </w:p>
    <w:p w:rsidR="00156B39" w:rsidRPr="00387B4E" w:rsidRDefault="00156B39" w:rsidP="00156B39">
      <w:pPr>
        <w:ind w:left="6237"/>
        <w:rPr>
          <w:sz w:val="28"/>
          <w:szCs w:val="28"/>
        </w:rPr>
      </w:pPr>
      <w:r w:rsidRPr="00387B4E">
        <w:rPr>
          <w:sz w:val="28"/>
          <w:szCs w:val="28"/>
        </w:rPr>
        <w:t>«___»__________</w:t>
      </w:r>
      <w:r w:rsidR="00826A37" w:rsidRPr="00BE5C7F">
        <w:rPr>
          <w:sz w:val="28"/>
          <w:szCs w:val="28"/>
          <w:lang w:val="ru-RU"/>
        </w:rPr>
        <w:t xml:space="preserve"> </w:t>
      </w:r>
      <w:r w:rsidRPr="00387B4E">
        <w:rPr>
          <w:sz w:val="28"/>
          <w:szCs w:val="28"/>
        </w:rPr>
        <w:t>201</w:t>
      </w:r>
      <w:r w:rsidR="00852C80">
        <w:rPr>
          <w:sz w:val="28"/>
          <w:szCs w:val="28"/>
          <w:lang w:val="en-US"/>
        </w:rPr>
        <w:t>9</w:t>
      </w:r>
      <w:r w:rsidR="006652CD">
        <w:rPr>
          <w:sz w:val="28"/>
          <w:szCs w:val="28"/>
        </w:rPr>
        <w:t xml:space="preserve"> </w:t>
      </w:r>
      <w:r w:rsidRPr="00387B4E">
        <w:rPr>
          <w:sz w:val="28"/>
          <w:szCs w:val="28"/>
        </w:rPr>
        <w:t>р.</w:t>
      </w:r>
    </w:p>
    <w:p w:rsidR="00742972" w:rsidRDefault="00742972" w:rsidP="00742972">
      <w:pPr>
        <w:jc w:val="center"/>
        <w:rPr>
          <w:noProof/>
          <w:lang w:val="ru-RU"/>
        </w:rPr>
      </w:pPr>
    </w:p>
    <w:p w:rsidR="00156B39" w:rsidRPr="00387B4E" w:rsidRDefault="00A77C13" w:rsidP="00742972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1295400" cy="1104900"/>
            <wp:effectExtent l="0" t="0" r="0" b="0"/>
            <wp:docPr id="1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6B39" w:rsidRPr="00BE5C7F" w:rsidRDefault="00156B39" w:rsidP="00826A37">
      <w:pPr>
        <w:jc w:val="center"/>
        <w:rPr>
          <w:sz w:val="28"/>
          <w:szCs w:val="28"/>
          <w:lang w:val="ru-RU"/>
        </w:rPr>
      </w:pPr>
    </w:p>
    <w:p w:rsidR="00156B39" w:rsidRPr="00387B4E" w:rsidRDefault="00156B39" w:rsidP="00156B39">
      <w:pPr>
        <w:pStyle w:val="1"/>
        <w:rPr>
          <w:bCs/>
          <w:szCs w:val="28"/>
        </w:rPr>
      </w:pPr>
      <w:r w:rsidRPr="00387B4E">
        <w:rPr>
          <w:bCs/>
          <w:szCs w:val="28"/>
        </w:rPr>
        <w:t>Система менеджменту якості</w:t>
      </w:r>
    </w:p>
    <w:p w:rsidR="00156B39" w:rsidRPr="00387B4E" w:rsidRDefault="00156B39" w:rsidP="00156B39">
      <w:pPr>
        <w:rPr>
          <w:sz w:val="28"/>
          <w:szCs w:val="28"/>
          <w:lang w:val="ru-RU"/>
        </w:rPr>
      </w:pPr>
    </w:p>
    <w:p w:rsidR="00156B39" w:rsidRPr="00387B4E" w:rsidRDefault="00156B39" w:rsidP="00156B39">
      <w:pPr>
        <w:pStyle w:val="1"/>
        <w:rPr>
          <w:b/>
          <w:bCs/>
          <w:szCs w:val="28"/>
        </w:rPr>
      </w:pPr>
      <w:r w:rsidRPr="00387B4E">
        <w:rPr>
          <w:b/>
          <w:bCs/>
          <w:szCs w:val="28"/>
        </w:rPr>
        <w:t>НАВЧАЛЬНА ПРОГРАМА</w:t>
      </w:r>
    </w:p>
    <w:p w:rsidR="00156B39" w:rsidRPr="00387B4E" w:rsidRDefault="00156B39" w:rsidP="00156B39">
      <w:pPr>
        <w:jc w:val="center"/>
        <w:rPr>
          <w:b/>
          <w:bCs/>
          <w:sz w:val="28"/>
          <w:szCs w:val="28"/>
        </w:rPr>
      </w:pPr>
      <w:r w:rsidRPr="00387B4E">
        <w:rPr>
          <w:b/>
          <w:bCs/>
          <w:sz w:val="28"/>
          <w:szCs w:val="28"/>
        </w:rPr>
        <w:t>навчальної дисципліни</w:t>
      </w:r>
    </w:p>
    <w:p w:rsidR="00156B39" w:rsidRPr="00826A37" w:rsidRDefault="00156B39" w:rsidP="00156B39">
      <w:pPr>
        <w:jc w:val="center"/>
        <w:rPr>
          <w:b/>
          <w:bCs/>
          <w:sz w:val="28"/>
          <w:szCs w:val="28"/>
        </w:rPr>
      </w:pPr>
      <w:r w:rsidRPr="00826A37">
        <w:rPr>
          <w:b/>
          <w:bCs/>
          <w:sz w:val="28"/>
          <w:szCs w:val="28"/>
        </w:rPr>
        <w:t>«</w:t>
      </w:r>
      <w:r w:rsidR="00104BA3" w:rsidRPr="00104BA3">
        <w:rPr>
          <w:b/>
          <w:bCs/>
          <w:sz w:val="28"/>
          <w:szCs w:val="28"/>
        </w:rPr>
        <w:t>Системи комутації та розподілу інформації</w:t>
      </w:r>
      <w:r w:rsidRPr="00826A37">
        <w:rPr>
          <w:b/>
          <w:bCs/>
          <w:sz w:val="28"/>
          <w:szCs w:val="28"/>
        </w:rPr>
        <w:t>»</w:t>
      </w:r>
    </w:p>
    <w:p w:rsidR="00156B39" w:rsidRPr="00387B4E" w:rsidRDefault="00156B39" w:rsidP="00156B39">
      <w:pPr>
        <w:jc w:val="center"/>
        <w:rPr>
          <w:sz w:val="28"/>
          <w:szCs w:val="28"/>
        </w:rPr>
      </w:pPr>
      <w:r w:rsidRPr="00387B4E">
        <w:rPr>
          <w:sz w:val="28"/>
          <w:szCs w:val="28"/>
        </w:rPr>
        <w:t xml:space="preserve"> </w:t>
      </w:r>
    </w:p>
    <w:p w:rsidR="00156B39" w:rsidRPr="00387B4E" w:rsidRDefault="00156B39" w:rsidP="00156B39">
      <w:pPr>
        <w:jc w:val="both"/>
        <w:rPr>
          <w:sz w:val="28"/>
          <w:szCs w:val="28"/>
        </w:rPr>
      </w:pPr>
    </w:p>
    <w:p w:rsidR="00F12731" w:rsidRPr="00A818DA" w:rsidRDefault="00F12731" w:rsidP="00F12731">
      <w:pPr>
        <w:pStyle w:val="3"/>
        <w:rPr>
          <w:sz w:val="26"/>
          <w:szCs w:val="26"/>
        </w:rPr>
      </w:pPr>
      <w:r w:rsidRPr="00A818DA">
        <w:rPr>
          <w:sz w:val="26"/>
          <w:szCs w:val="26"/>
        </w:rPr>
        <w:t>Галузь знань:</w:t>
      </w:r>
      <w:r w:rsidRPr="00A818DA">
        <w:rPr>
          <w:sz w:val="26"/>
          <w:szCs w:val="26"/>
        </w:rPr>
        <w:tab/>
      </w:r>
      <w:r w:rsidR="00BE5C7F">
        <w:rPr>
          <w:sz w:val="26"/>
          <w:szCs w:val="26"/>
        </w:rPr>
        <w:tab/>
      </w:r>
      <w:r w:rsidR="00BE5C7F">
        <w:rPr>
          <w:sz w:val="26"/>
          <w:szCs w:val="26"/>
        </w:rPr>
        <w:tab/>
      </w:r>
      <w:r w:rsidRPr="00A818DA">
        <w:rPr>
          <w:sz w:val="26"/>
          <w:szCs w:val="26"/>
        </w:rPr>
        <w:t>17 «Електроніка та телекомунікації»</w:t>
      </w:r>
    </w:p>
    <w:p w:rsidR="00F12731" w:rsidRPr="00A818DA" w:rsidRDefault="00F12731" w:rsidP="00F12731">
      <w:pPr>
        <w:rPr>
          <w:sz w:val="26"/>
          <w:szCs w:val="26"/>
        </w:rPr>
      </w:pPr>
      <w:r w:rsidRPr="00A818DA">
        <w:rPr>
          <w:sz w:val="26"/>
          <w:szCs w:val="26"/>
        </w:rPr>
        <w:t>Спеціальність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BE5C7F">
        <w:rPr>
          <w:sz w:val="26"/>
          <w:szCs w:val="26"/>
        </w:rPr>
        <w:tab/>
      </w:r>
      <w:r w:rsidR="00BE5C7F">
        <w:rPr>
          <w:sz w:val="26"/>
          <w:szCs w:val="26"/>
        </w:rPr>
        <w:tab/>
      </w:r>
      <w:r>
        <w:rPr>
          <w:sz w:val="26"/>
          <w:szCs w:val="26"/>
        </w:rPr>
        <w:t>172 «Телекомунікації та радіотехніка»</w:t>
      </w:r>
    </w:p>
    <w:p w:rsidR="00BE5C7F" w:rsidRPr="00BE5C7F" w:rsidRDefault="00BE5C7F" w:rsidP="00BE5C7F">
      <w:pPr>
        <w:keepNext/>
        <w:outlineLvl w:val="2"/>
        <w:rPr>
          <w:sz w:val="26"/>
          <w:szCs w:val="26"/>
        </w:rPr>
      </w:pPr>
      <w:r w:rsidRPr="00BE5C7F">
        <w:rPr>
          <w:spacing w:val="-6"/>
          <w:sz w:val="26"/>
          <w:szCs w:val="26"/>
        </w:rPr>
        <w:t>Освітньо-професійна програма</w:t>
      </w:r>
      <w:r w:rsidRPr="00BE5C7F">
        <w:rPr>
          <w:sz w:val="26"/>
          <w:szCs w:val="26"/>
        </w:rPr>
        <w:t>:</w:t>
      </w:r>
      <w:r w:rsidRPr="00BE5C7F">
        <w:rPr>
          <w:sz w:val="26"/>
          <w:szCs w:val="26"/>
        </w:rPr>
        <w:tab/>
        <w:t>«Телекомунікаційні системи та мережі»</w:t>
      </w:r>
    </w:p>
    <w:p w:rsidR="00156B39" w:rsidRDefault="00156B39" w:rsidP="00156B39">
      <w:pPr>
        <w:rPr>
          <w:sz w:val="28"/>
          <w:szCs w:val="28"/>
        </w:rPr>
      </w:pPr>
    </w:p>
    <w:p w:rsidR="00800698" w:rsidRDefault="00800698" w:rsidP="00156B39">
      <w:pPr>
        <w:rPr>
          <w:sz w:val="28"/>
          <w:szCs w:val="28"/>
        </w:rPr>
      </w:pPr>
    </w:p>
    <w:p w:rsidR="00800698" w:rsidRDefault="00800698" w:rsidP="00156B39">
      <w:pPr>
        <w:rPr>
          <w:sz w:val="28"/>
          <w:szCs w:val="28"/>
        </w:rPr>
      </w:pPr>
    </w:p>
    <w:p w:rsidR="00F12731" w:rsidRPr="00A818DA" w:rsidRDefault="00F12731" w:rsidP="00F12731">
      <w:pPr>
        <w:tabs>
          <w:tab w:val="left" w:pos="2552"/>
        </w:tabs>
        <w:rPr>
          <w:sz w:val="26"/>
          <w:szCs w:val="26"/>
        </w:rPr>
      </w:pPr>
      <w:r w:rsidRPr="00A818DA">
        <w:rPr>
          <w:sz w:val="26"/>
          <w:szCs w:val="26"/>
        </w:rPr>
        <w:t xml:space="preserve">Курс – </w:t>
      </w:r>
      <w:r w:rsidR="00F0330A">
        <w:rPr>
          <w:sz w:val="26"/>
          <w:szCs w:val="26"/>
        </w:rPr>
        <w:t>3</w:t>
      </w:r>
      <w:r w:rsidR="00104BA3">
        <w:rPr>
          <w:sz w:val="26"/>
          <w:szCs w:val="26"/>
        </w:rPr>
        <w:t>,4</w:t>
      </w:r>
      <w:r w:rsidRPr="00A818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A818DA">
        <w:rPr>
          <w:sz w:val="26"/>
          <w:szCs w:val="26"/>
        </w:rPr>
        <w:t>Семестр</w:t>
      </w:r>
      <w:r w:rsidRPr="00A818DA">
        <w:rPr>
          <w:sz w:val="26"/>
          <w:szCs w:val="26"/>
        </w:rPr>
        <w:tab/>
        <w:t xml:space="preserve">– </w:t>
      </w:r>
      <w:r w:rsidR="00104BA3">
        <w:rPr>
          <w:sz w:val="26"/>
          <w:szCs w:val="26"/>
        </w:rPr>
        <w:t>6,7</w:t>
      </w:r>
    </w:p>
    <w:p w:rsidR="00F12731" w:rsidRPr="00A818DA" w:rsidRDefault="00F12731" w:rsidP="00F12731">
      <w:pPr>
        <w:rPr>
          <w:sz w:val="26"/>
          <w:szCs w:val="26"/>
        </w:rPr>
      </w:pPr>
    </w:p>
    <w:p w:rsidR="00F12731" w:rsidRPr="00A818DA" w:rsidRDefault="00F0330A" w:rsidP="00F12731">
      <w:pPr>
        <w:tabs>
          <w:tab w:val="left" w:pos="2552"/>
        </w:tabs>
        <w:rPr>
          <w:sz w:val="26"/>
          <w:szCs w:val="26"/>
        </w:rPr>
      </w:pPr>
      <w:r>
        <w:rPr>
          <w:sz w:val="26"/>
          <w:szCs w:val="26"/>
        </w:rPr>
        <w:t>Аудиторні заняття</w:t>
      </w:r>
      <w:r w:rsidR="00F12731" w:rsidRPr="00A818DA">
        <w:rPr>
          <w:sz w:val="26"/>
          <w:szCs w:val="26"/>
        </w:rPr>
        <w:tab/>
        <w:t xml:space="preserve">– </w:t>
      </w:r>
      <w:r w:rsidR="00104BA3">
        <w:rPr>
          <w:sz w:val="26"/>
          <w:szCs w:val="26"/>
          <w:lang w:val="ru-RU"/>
        </w:rPr>
        <w:t>116</w:t>
      </w:r>
      <w:r w:rsidR="00F12731" w:rsidRPr="00A818DA">
        <w:rPr>
          <w:sz w:val="26"/>
          <w:szCs w:val="26"/>
        </w:rPr>
        <w:t xml:space="preserve">      </w:t>
      </w:r>
      <w:r w:rsidR="00F12731" w:rsidRPr="00A818DA">
        <w:rPr>
          <w:sz w:val="26"/>
          <w:szCs w:val="26"/>
        </w:rPr>
        <w:tab/>
        <w:t xml:space="preserve">      </w:t>
      </w:r>
      <w:r w:rsidR="00F12731" w:rsidRPr="00A818DA">
        <w:rPr>
          <w:sz w:val="26"/>
          <w:szCs w:val="26"/>
        </w:rPr>
        <w:tab/>
        <w:t xml:space="preserve">       </w:t>
      </w:r>
      <w:r w:rsidR="00F12731" w:rsidRPr="00BE5C7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Екзамен  </w:t>
      </w:r>
      <w:r w:rsidR="00F12731" w:rsidRPr="00A818DA">
        <w:rPr>
          <w:sz w:val="26"/>
          <w:szCs w:val="26"/>
        </w:rPr>
        <w:t xml:space="preserve">– </w:t>
      </w:r>
      <w:r w:rsidR="00104BA3">
        <w:rPr>
          <w:sz w:val="26"/>
          <w:szCs w:val="26"/>
        </w:rPr>
        <w:t>6,7</w:t>
      </w:r>
      <w:r w:rsidR="00F12731" w:rsidRPr="00A818DA">
        <w:rPr>
          <w:sz w:val="26"/>
          <w:szCs w:val="26"/>
        </w:rPr>
        <w:t xml:space="preserve"> семестр</w:t>
      </w:r>
    </w:p>
    <w:p w:rsidR="00F12731" w:rsidRPr="00104BA3" w:rsidRDefault="00F12731" w:rsidP="00F12731">
      <w:pPr>
        <w:tabs>
          <w:tab w:val="left" w:pos="2552"/>
        </w:tabs>
        <w:rPr>
          <w:sz w:val="26"/>
          <w:szCs w:val="26"/>
        </w:rPr>
      </w:pPr>
      <w:r w:rsidRPr="00A818DA">
        <w:rPr>
          <w:sz w:val="26"/>
          <w:szCs w:val="26"/>
        </w:rPr>
        <w:t>Самостійна робота</w:t>
      </w:r>
      <w:r w:rsidRPr="00A818DA">
        <w:rPr>
          <w:sz w:val="26"/>
          <w:szCs w:val="26"/>
        </w:rPr>
        <w:tab/>
        <w:t xml:space="preserve">– </w:t>
      </w:r>
      <w:r w:rsidR="00104BA3">
        <w:rPr>
          <w:sz w:val="26"/>
          <w:szCs w:val="26"/>
        </w:rPr>
        <w:t>94</w:t>
      </w:r>
    </w:p>
    <w:p w:rsidR="00F12731" w:rsidRPr="00A818DA" w:rsidRDefault="00F12731" w:rsidP="00F12731">
      <w:pPr>
        <w:rPr>
          <w:sz w:val="26"/>
          <w:szCs w:val="26"/>
        </w:rPr>
      </w:pPr>
      <w:r w:rsidRPr="00A818DA">
        <w:rPr>
          <w:sz w:val="26"/>
          <w:szCs w:val="26"/>
        </w:rPr>
        <w:t xml:space="preserve">Усього (годин/кредитів ECTS) – </w:t>
      </w:r>
      <w:r w:rsidR="00104BA3">
        <w:rPr>
          <w:sz w:val="26"/>
          <w:szCs w:val="26"/>
        </w:rPr>
        <w:t>21</w:t>
      </w:r>
      <w:r w:rsidRPr="00A818DA">
        <w:rPr>
          <w:sz w:val="26"/>
          <w:szCs w:val="26"/>
        </w:rPr>
        <w:t>0/</w:t>
      </w:r>
      <w:r w:rsidR="00104BA3">
        <w:rPr>
          <w:sz w:val="26"/>
          <w:szCs w:val="26"/>
        </w:rPr>
        <w:t>7</w:t>
      </w:r>
      <w:r w:rsidRPr="00A818DA">
        <w:rPr>
          <w:sz w:val="26"/>
          <w:szCs w:val="26"/>
        </w:rPr>
        <w:t>,0</w:t>
      </w:r>
    </w:p>
    <w:p w:rsidR="00F12731" w:rsidRPr="00A818DA" w:rsidRDefault="00F12731" w:rsidP="00F12731">
      <w:pPr>
        <w:rPr>
          <w:sz w:val="26"/>
          <w:szCs w:val="26"/>
        </w:rPr>
      </w:pPr>
    </w:p>
    <w:p w:rsidR="00F12731" w:rsidRPr="00A818DA" w:rsidRDefault="00F12731" w:rsidP="00F12731">
      <w:pPr>
        <w:tabs>
          <w:tab w:val="left" w:pos="2520"/>
        </w:tabs>
        <w:rPr>
          <w:sz w:val="26"/>
          <w:szCs w:val="26"/>
        </w:rPr>
      </w:pPr>
    </w:p>
    <w:p w:rsidR="00F12731" w:rsidRPr="00A818DA" w:rsidRDefault="00F12731" w:rsidP="00F12731">
      <w:pPr>
        <w:rPr>
          <w:sz w:val="26"/>
          <w:szCs w:val="26"/>
        </w:rPr>
      </w:pPr>
    </w:p>
    <w:p w:rsidR="00F12731" w:rsidRDefault="00F12731" w:rsidP="00F12731">
      <w:pPr>
        <w:rPr>
          <w:sz w:val="26"/>
          <w:szCs w:val="26"/>
        </w:rPr>
      </w:pPr>
    </w:p>
    <w:p w:rsidR="00800698" w:rsidRPr="00A818DA" w:rsidRDefault="00800698" w:rsidP="00F12731">
      <w:pPr>
        <w:rPr>
          <w:sz w:val="26"/>
          <w:szCs w:val="26"/>
        </w:rPr>
      </w:pPr>
    </w:p>
    <w:p w:rsidR="00F12731" w:rsidRPr="00944DC2" w:rsidRDefault="00F12731" w:rsidP="00F12731">
      <w:pPr>
        <w:rPr>
          <w:color w:val="FF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İ</w:t>
      </w:r>
      <w:r w:rsidRPr="00A818DA">
        <w:rPr>
          <w:color w:val="000000"/>
          <w:sz w:val="26"/>
          <w:szCs w:val="26"/>
        </w:rPr>
        <w:t xml:space="preserve">ндекс: </w:t>
      </w:r>
      <w:r w:rsidRPr="00A818DA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НП</w:t>
      </w:r>
      <w:r w:rsidRPr="00A818DA">
        <w:rPr>
          <w:color w:val="000000"/>
          <w:sz w:val="26"/>
          <w:szCs w:val="26"/>
        </w:rPr>
        <w:t>-14-</w:t>
      </w:r>
      <w:r>
        <w:rPr>
          <w:color w:val="000000"/>
          <w:sz w:val="26"/>
          <w:szCs w:val="26"/>
        </w:rPr>
        <w:t>172</w:t>
      </w:r>
      <w:r w:rsidRPr="00A818DA">
        <w:rPr>
          <w:color w:val="000000"/>
          <w:sz w:val="26"/>
          <w:szCs w:val="26"/>
        </w:rPr>
        <w:t>/1</w:t>
      </w:r>
      <w:r>
        <w:rPr>
          <w:color w:val="000000"/>
          <w:sz w:val="26"/>
          <w:szCs w:val="26"/>
        </w:rPr>
        <w:t>6</w:t>
      </w:r>
      <w:r w:rsidRPr="00A818DA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2</w:t>
      </w:r>
      <w:r w:rsidRPr="00A818DA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>1</w:t>
      </w:r>
      <w:r w:rsidR="00104BA3">
        <w:rPr>
          <w:color w:val="000000"/>
          <w:sz w:val="26"/>
          <w:szCs w:val="26"/>
          <w:lang w:val="ru-RU"/>
        </w:rPr>
        <w:t>7</w:t>
      </w:r>
    </w:p>
    <w:p w:rsidR="00F12731" w:rsidRDefault="00F12731" w:rsidP="00F12731">
      <w:pPr>
        <w:rPr>
          <w:sz w:val="26"/>
          <w:szCs w:val="26"/>
        </w:rPr>
      </w:pPr>
    </w:p>
    <w:p w:rsidR="000D31D7" w:rsidRPr="00A818DA" w:rsidRDefault="000D31D7" w:rsidP="00F12731">
      <w:pPr>
        <w:rPr>
          <w:sz w:val="26"/>
          <w:szCs w:val="26"/>
        </w:rPr>
      </w:pPr>
    </w:p>
    <w:p w:rsidR="00F12731" w:rsidRPr="00A818DA" w:rsidRDefault="00F12731" w:rsidP="00F12731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СМЯ НАУ НП</w:t>
      </w:r>
      <w:r w:rsidRPr="00A818DA">
        <w:rPr>
          <w:b/>
          <w:sz w:val="26"/>
          <w:szCs w:val="26"/>
        </w:rPr>
        <w:t xml:space="preserve"> 22.01.02-01-201</w:t>
      </w:r>
      <w:r w:rsidR="00852C80">
        <w:rPr>
          <w:b/>
          <w:sz w:val="26"/>
          <w:szCs w:val="26"/>
        </w:rPr>
        <w:t>9</w:t>
      </w:r>
    </w:p>
    <w:p w:rsidR="00F12731" w:rsidRPr="00BE5C7F" w:rsidRDefault="00F12731" w:rsidP="00F12731">
      <w:pPr>
        <w:ind w:firstLine="567"/>
        <w:jc w:val="both"/>
      </w:pPr>
      <w:r w:rsidRPr="00BE5C7F">
        <w:rPr>
          <w:spacing w:val="-4"/>
        </w:rPr>
        <w:lastRenderedPageBreak/>
        <w:t>Навчальну програму навчальної дисципліни «</w:t>
      </w:r>
      <w:r w:rsidR="00104BA3" w:rsidRPr="00104BA3">
        <w:rPr>
          <w:bCs/>
        </w:rPr>
        <w:t>Системи комутації та розподілу інформації</w:t>
      </w:r>
      <w:r w:rsidRPr="00104BA3">
        <w:rPr>
          <w:spacing w:val="-4"/>
        </w:rPr>
        <w:t>»</w:t>
      </w:r>
      <w:r w:rsidRPr="00BE5C7F">
        <w:rPr>
          <w:spacing w:val="-4"/>
        </w:rPr>
        <w:t xml:space="preserve"> розроблено</w:t>
      </w:r>
      <w:r w:rsidRPr="00BE5C7F">
        <w:t xml:space="preserve"> на основі освітньої програми та навчального плану № НБ-14-172/16 підготовки фахівців освітнього ступеня «Бакалавр» за </w:t>
      </w:r>
      <w:r w:rsidR="006B166C">
        <w:t xml:space="preserve">спеціальністю </w:t>
      </w:r>
      <w:r w:rsidRPr="00BE5C7F">
        <w:t xml:space="preserve">172 «Телекомунікації та радіотехніка» </w:t>
      </w:r>
      <w:r w:rsidR="006B166C" w:rsidRPr="006B166C">
        <w:t>освітньо-професійно</w:t>
      </w:r>
      <w:r w:rsidR="006B166C">
        <w:t>ї</w:t>
      </w:r>
      <w:r w:rsidR="006B166C" w:rsidRPr="006B166C">
        <w:t xml:space="preserve"> програм</w:t>
      </w:r>
      <w:r w:rsidR="006B166C">
        <w:t>и</w:t>
      </w:r>
      <w:r w:rsidR="006B166C" w:rsidRPr="006B166C">
        <w:t xml:space="preserve"> </w:t>
      </w:r>
      <w:r w:rsidRPr="00BE5C7F">
        <w:t>«Телекомунікаційні системи та мережі», а також відповідних нормативних документів.</w:t>
      </w:r>
    </w:p>
    <w:p w:rsidR="00F12731" w:rsidRDefault="00F12731" w:rsidP="006652CD">
      <w:pPr>
        <w:pStyle w:val="3"/>
        <w:ind w:firstLine="567"/>
        <w:jc w:val="both"/>
        <w:rPr>
          <w:sz w:val="24"/>
        </w:rPr>
      </w:pPr>
    </w:p>
    <w:p w:rsidR="00035878" w:rsidRPr="00035878" w:rsidRDefault="00035878" w:rsidP="00035878"/>
    <w:p w:rsidR="00156B39" w:rsidRPr="00BE5C7F" w:rsidRDefault="00156B39" w:rsidP="00156B39">
      <w:pPr>
        <w:ind w:firstLine="567"/>
        <w:jc w:val="both"/>
        <w:rPr>
          <w:bCs/>
        </w:rPr>
      </w:pPr>
      <w:r w:rsidRPr="00BE5C7F">
        <w:rPr>
          <w:bCs/>
        </w:rPr>
        <w:t>Навчальну програму розроби</w:t>
      </w:r>
      <w:r w:rsidR="006652CD" w:rsidRPr="00BE5C7F">
        <w:rPr>
          <w:bCs/>
        </w:rPr>
        <w:t>в</w:t>
      </w:r>
      <w:r w:rsidRPr="00BE5C7F">
        <w:rPr>
          <w:bCs/>
        </w:rPr>
        <w:t>:</w:t>
      </w:r>
    </w:p>
    <w:p w:rsidR="00156B39" w:rsidRPr="00BE5C7F" w:rsidRDefault="00156B39" w:rsidP="00156B39">
      <w:pPr>
        <w:ind w:firstLine="567"/>
        <w:jc w:val="both"/>
        <w:rPr>
          <w:bCs/>
        </w:rPr>
      </w:pPr>
    </w:p>
    <w:p w:rsidR="006652CD" w:rsidRPr="00BE5C7F" w:rsidRDefault="006652CD" w:rsidP="006652CD">
      <w:pPr>
        <w:ind w:firstLine="567"/>
        <w:jc w:val="both"/>
      </w:pPr>
      <w:r w:rsidRPr="00BE5C7F">
        <w:t>доцент кафедри</w:t>
      </w:r>
    </w:p>
    <w:p w:rsidR="00156B39" w:rsidRPr="00BE5C7F" w:rsidRDefault="00035878" w:rsidP="006652CD">
      <w:pPr>
        <w:ind w:firstLine="567"/>
        <w:jc w:val="both"/>
      </w:pPr>
      <w:r>
        <w:t>телекомунікаційних систем</w:t>
      </w:r>
      <w:r>
        <w:tab/>
      </w:r>
      <w:r>
        <w:tab/>
      </w:r>
      <w:r w:rsidR="00156B39" w:rsidRPr="00BE5C7F">
        <w:t>____________________</w:t>
      </w:r>
      <w:r w:rsidR="006652CD" w:rsidRPr="00BE5C7F">
        <w:t xml:space="preserve"> </w:t>
      </w:r>
      <w:r>
        <w:tab/>
      </w:r>
      <w:r w:rsidR="00104BA3">
        <w:t>В</w:t>
      </w:r>
      <w:r w:rsidR="00156B39" w:rsidRPr="00BE5C7F">
        <w:t>.</w:t>
      </w:r>
      <w:r w:rsidR="006652CD" w:rsidRPr="00BE5C7F">
        <w:t xml:space="preserve"> </w:t>
      </w:r>
      <w:r w:rsidR="00104BA3">
        <w:t>Антонов</w:t>
      </w:r>
    </w:p>
    <w:p w:rsidR="00156B39" w:rsidRPr="00BE5C7F" w:rsidRDefault="00156B39" w:rsidP="00156B39">
      <w:pPr>
        <w:ind w:firstLine="567"/>
        <w:jc w:val="both"/>
      </w:pPr>
    </w:p>
    <w:p w:rsidR="008021DC" w:rsidRPr="00BE5C7F" w:rsidRDefault="008021DC" w:rsidP="00156B39">
      <w:pPr>
        <w:ind w:firstLine="567"/>
        <w:jc w:val="both"/>
      </w:pPr>
    </w:p>
    <w:p w:rsidR="00156B39" w:rsidRPr="00BE5C7F" w:rsidRDefault="00156B39" w:rsidP="00156B39">
      <w:pPr>
        <w:ind w:firstLine="567"/>
        <w:jc w:val="both"/>
        <w:rPr>
          <w:bCs/>
          <w:color w:val="FF0000"/>
        </w:rPr>
      </w:pPr>
    </w:p>
    <w:p w:rsidR="00F12731" w:rsidRPr="00BE5C7F" w:rsidRDefault="00F12731" w:rsidP="00F12731">
      <w:pPr>
        <w:ind w:firstLine="567"/>
        <w:jc w:val="both"/>
      </w:pPr>
      <w:r w:rsidRPr="00BE5C7F">
        <w:t>Навчальну програму обговорено та схвалено на засіданні випускової кафедри спеціальності 172 «Телекомунікації та радіотехніка» (</w:t>
      </w:r>
      <w:r w:rsidR="005252D7" w:rsidRPr="006B166C">
        <w:t>освітньо-професійно</w:t>
      </w:r>
      <w:r w:rsidR="005252D7">
        <w:t>ї</w:t>
      </w:r>
      <w:r w:rsidR="005252D7" w:rsidRPr="006B166C">
        <w:t xml:space="preserve"> програм</w:t>
      </w:r>
      <w:r w:rsidR="005252D7">
        <w:t>и</w:t>
      </w:r>
      <w:r w:rsidR="005252D7" w:rsidRPr="006B166C">
        <w:t xml:space="preserve"> </w:t>
      </w:r>
      <w:r w:rsidRPr="00BE5C7F">
        <w:t>«Телекомуніка</w:t>
      </w:r>
      <w:r w:rsidRPr="00BE5C7F">
        <w:softHyphen/>
        <w:t xml:space="preserve">ційні системи та мережі») — кафедри телекомунікаційних систем, протокол № </w:t>
      </w:r>
      <w:r w:rsidR="00B574B7" w:rsidRPr="00104BA3">
        <w:rPr>
          <w:color w:val="FF0000"/>
        </w:rPr>
        <w:t>20</w:t>
      </w:r>
      <w:r w:rsidRPr="00BE5C7F">
        <w:t xml:space="preserve"> від </w:t>
      </w:r>
      <w:r w:rsidR="00B8009E" w:rsidRPr="00104BA3">
        <w:rPr>
          <w:color w:val="FF0000"/>
        </w:rPr>
        <w:t>28</w:t>
      </w:r>
      <w:r w:rsidRPr="00104BA3">
        <w:rPr>
          <w:color w:val="FF0000"/>
        </w:rPr>
        <w:t>.</w:t>
      </w:r>
      <w:r w:rsidR="00B8009E" w:rsidRPr="00104BA3">
        <w:rPr>
          <w:color w:val="FF0000"/>
        </w:rPr>
        <w:t>01</w:t>
      </w:r>
      <w:r w:rsidRPr="00104BA3">
        <w:rPr>
          <w:color w:val="FF0000"/>
        </w:rPr>
        <w:t>.201</w:t>
      </w:r>
      <w:r w:rsidR="00B8009E" w:rsidRPr="00104BA3">
        <w:rPr>
          <w:color w:val="FF0000"/>
        </w:rPr>
        <w:t>9</w:t>
      </w:r>
      <w:r w:rsidRPr="00104BA3">
        <w:rPr>
          <w:color w:val="FF0000"/>
        </w:rPr>
        <w:t> </w:t>
      </w:r>
      <w:r w:rsidRPr="00BE5C7F">
        <w:t>р.</w:t>
      </w:r>
    </w:p>
    <w:p w:rsidR="00F12731" w:rsidRPr="00BE5C7F" w:rsidRDefault="00F12731" w:rsidP="00F12731">
      <w:pPr>
        <w:pStyle w:val="a5"/>
        <w:ind w:firstLine="567"/>
        <w:jc w:val="both"/>
        <w:rPr>
          <w:sz w:val="24"/>
        </w:rPr>
      </w:pPr>
      <w:bookmarkStart w:id="0" w:name="_Toc222220174"/>
      <w:bookmarkStart w:id="1" w:name="_Toc222220304"/>
      <w:bookmarkEnd w:id="0"/>
      <w:bookmarkEnd w:id="1"/>
    </w:p>
    <w:p w:rsidR="00F12731" w:rsidRPr="00BE5C7F" w:rsidRDefault="00F12731" w:rsidP="00F12731">
      <w:pPr>
        <w:ind w:firstLine="567"/>
        <w:jc w:val="both"/>
      </w:pPr>
      <w:r w:rsidRPr="00BE5C7F">
        <w:t>Завідувач кафедри</w:t>
      </w:r>
      <w:r w:rsidRPr="00BE5C7F">
        <w:tab/>
      </w:r>
      <w:r w:rsidRPr="00BE5C7F">
        <w:tab/>
      </w:r>
      <w:r w:rsidRPr="00BE5C7F">
        <w:tab/>
        <w:t xml:space="preserve">___________________ </w:t>
      </w:r>
      <w:r w:rsidRPr="00BE5C7F">
        <w:tab/>
        <w:t>Г. Конахович</w:t>
      </w:r>
    </w:p>
    <w:p w:rsidR="00F12731" w:rsidRPr="00BE5C7F" w:rsidRDefault="00F12731" w:rsidP="00F12731">
      <w:pPr>
        <w:pStyle w:val="a5"/>
        <w:ind w:firstLine="567"/>
        <w:jc w:val="right"/>
        <w:rPr>
          <w:sz w:val="24"/>
        </w:rPr>
      </w:pPr>
    </w:p>
    <w:p w:rsidR="00F12731" w:rsidRPr="00BE5C7F" w:rsidRDefault="00F12731" w:rsidP="00F12731">
      <w:pPr>
        <w:pStyle w:val="a5"/>
        <w:ind w:firstLine="567"/>
        <w:jc w:val="right"/>
        <w:rPr>
          <w:sz w:val="24"/>
        </w:rPr>
      </w:pPr>
    </w:p>
    <w:p w:rsidR="00F12731" w:rsidRPr="00BE5C7F" w:rsidRDefault="00F12731" w:rsidP="00F12731">
      <w:pPr>
        <w:pStyle w:val="a5"/>
        <w:ind w:firstLine="567"/>
        <w:jc w:val="right"/>
        <w:rPr>
          <w:sz w:val="24"/>
        </w:rPr>
      </w:pPr>
    </w:p>
    <w:p w:rsidR="00F12731" w:rsidRPr="00BE5C7F" w:rsidRDefault="00F12731" w:rsidP="00F12731">
      <w:pPr>
        <w:ind w:firstLine="567"/>
        <w:jc w:val="both"/>
      </w:pPr>
      <w:r w:rsidRPr="00DC22B0">
        <w:rPr>
          <w:spacing w:val="-4"/>
        </w:rPr>
        <w:t>Навчальну програму обговорено та схвалено на засіданні науково-методично-редакційної</w:t>
      </w:r>
      <w:r w:rsidRPr="00BE5C7F">
        <w:t xml:space="preserve"> </w:t>
      </w:r>
      <w:r w:rsidRPr="00DC22B0">
        <w:rPr>
          <w:spacing w:val="-4"/>
        </w:rPr>
        <w:t xml:space="preserve">ради навчально-наукового інституту </w:t>
      </w:r>
      <w:r w:rsidR="00F61BAC" w:rsidRPr="00DC22B0">
        <w:rPr>
          <w:spacing w:val="-4"/>
        </w:rPr>
        <w:t>аеро</w:t>
      </w:r>
      <w:r w:rsidR="00F61BAC" w:rsidRPr="00DC22B0">
        <w:rPr>
          <w:spacing w:val="-4"/>
        </w:rPr>
        <w:softHyphen/>
        <w:t>навігації</w:t>
      </w:r>
      <w:r w:rsidR="00AE14FF" w:rsidRPr="00DC22B0">
        <w:rPr>
          <w:spacing w:val="-4"/>
        </w:rPr>
        <w:t>, електроніки та теле</w:t>
      </w:r>
      <w:r w:rsidR="00AE14FF" w:rsidRPr="00DC22B0">
        <w:rPr>
          <w:spacing w:val="-4"/>
        </w:rPr>
        <w:softHyphen/>
        <w:t>комунікацій</w:t>
      </w:r>
      <w:r w:rsidRPr="00DC22B0">
        <w:rPr>
          <w:spacing w:val="-4"/>
        </w:rPr>
        <w:t>, протокол</w:t>
      </w:r>
      <w:r w:rsidRPr="00BE5C7F">
        <w:t xml:space="preserve"> № ___ від «___»___________ 201</w:t>
      </w:r>
      <w:r w:rsidR="00D646E5">
        <w:rPr>
          <w:lang w:val="ru-RU"/>
        </w:rPr>
        <w:t>9</w:t>
      </w:r>
      <w:r w:rsidRPr="00BE5C7F">
        <w:t xml:space="preserve"> р.</w:t>
      </w:r>
    </w:p>
    <w:p w:rsidR="00F12731" w:rsidRPr="00BE5C7F" w:rsidRDefault="00F12731" w:rsidP="00F12731">
      <w:pPr>
        <w:pStyle w:val="2"/>
        <w:tabs>
          <w:tab w:val="left" w:pos="3969"/>
          <w:tab w:val="left" w:pos="7088"/>
        </w:tabs>
        <w:ind w:firstLine="567"/>
        <w:jc w:val="both"/>
        <w:rPr>
          <w:szCs w:val="24"/>
        </w:rPr>
      </w:pPr>
    </w:p>
    <w:p w:rsidR="00F12731" w:rsidRPr="00BE5C7F" w:rsidRDefault="00F12731" w:rsidP="00F12731">
      <w:pPr>
        <w:keepNext/>
        <w:ind w:firstLine="567"/>
        <w:jc w:val="both"/>
        <w:outlineLvl w:val="1"/>
      </w:pPr>
      <w:r w:rsidRPr="00BE5C7F">
        <w:t>Голова НМРР</w:t>
      </w:r>
      <w:r w:rsidRPr="00BE5C7F">
        <w:tab/>
      </w:r>
      <w:r w:rsidRPr="00BE5C7F">
        <w:tab/>
      </w:r>
      <w:r w:rsidRPr="00BE5C7F">
        <w:tab/>
        <w:t xml:space="preserve">____________________ </w:t>
      </w:r>
      <w:r w:rsidRPr="00BE5C7F">
        <w:tab/>
      </w:r>
      <w:r w:rsidRPr="00BE5C7F">
        <w:tab/>
        <w:t>С. Креденцар</w:t>
      </w:r>
    </w:p>
    <w:p w:rsidR="00F12731" w:rsidRPr="00BE5C7F" w:rsidRDefault="00F12731" w:rsidP="00F12731">
      <w:pPr>
        <w:ind w:firstLine="567"/>
        <w:rPr>
          <w:lang w:val="ru-RU"/>
        </w:rPr>
      </w:pPr>
    </w:p>
    <w:p w:rsidR="00F12731" w:rsidRPr="00BE5C7F" w:rsidRDefault="00F12731" w:rsidP="00F12731">
      <w:pPr>
        <w:ind w:firstLine="567"/>
        <w:jc w:val="center"/>
        <w:rPr>
          <w:lang w:val="ru-RU"/>
        </w:rPr>
      </w:pPr>
    </w:p>
    <w:p w:rsidR="00F12731" w:rsidRDefault="00F12731" w:rsidP="00F12731">
      <w:pPr>
        <w:ind w:firstLine="567"/>
        <w:jc w:val="center"/>
        <w:rPr>
          <w:lang w:val="ru-RU"/>
        </w:rPr>
      </w:pPr>
    </w:p>
    <w:p w:rsidR="00DC22B0" w:rsidRPr="00BE5C7F" w:rsidRDefault="00DC22B0" w:rsidP="00F12731">
      <w:pPr>
        <w:ind w:firstLine="567"/>
        <w:jc w:val="center"/>
        <w:rPr>
          <w:lang w:val="ru-RU"/>
        </w:rPr>
      </w:pPr>
    </w:p>
    <w:p w:rsidR="00F12731" w:rsidRPr="00BE5C7F" w:rsidRDefault="00F12731" w:rsidP="00F12731">
      <w:pPr>
        <w:ind w:firstLine="567"/>
        <w:jc w:val="center"/>
        <w:rPr>
          <w:lang w:val="ru-RU"/>
        </w:rPr>
      </w:pPr>
    </w:p>
    <w:p w:rsidR="00F12731" w:rsidRPr="00BE5C7F" w:rsidRDefault="00F12731" w:rsidP="00F12731">
      <w:pPr>
        <w:pStyle w:val="7"/>
        <w:spacing w:after="0"/>
        <w:ind w:firstLine="0"/>
        <w:rPr>
          <w:bCs/>
          <w:sz w:val="24"/>
          <w:szCs w:val="24"/>
        </w:rPr>
      </w:pPr>
      <w:r w:rsidRPr="00BE5C7F">
        <w:rPr>
          <w:bCs/>
          <w:spacing w:val="40"/>
          <w:sz w:val="24"/>
          <w:szCs w:val="24"/>
        </w:rPr>
        <w:t>УЗГОДЖЕН</w:t>
      </w:r>
      <w:r w:rsidRPr="00BE5C7F">
        <w:rPr>
          <w:bCs/>
          <w:sz w:val="24"/>
          <w:szCs w:val="24"/>
        </w:rPr>
        <w:t>О</w:t>
      </w:r>
    </w:p>
    <w:p w:rsidR="00F12731" w:rsidRPr="00BE5C7F" w:rsidRDefault="00F12731" w:rsidP="00F12731">
      <w:pPr>
        <w:pStyle w:val="1"/>
        <w:ind w:firstLine="567"/>
        <w:jc w:val="left"/>
        <w:rPr>
          <w:bCs/>
          <w:sz w:val="24"/>
        </w:rPr>
      </w:pPr>
      <w:r w:rsidRPr="00BE5C7F">
        <w:rPr>
          <w:bCs/>
          <w:sz w:val="24"/>
        </w:rPr>
        <w:t>Директор НН</w:t>
      </w:r>
      <w:r w:rsidR="00802C0E">
        <w:rPr>
          <w:bCs/>
          <w:sz w:val="24"/>
        </w:rPr>
        <w:t xml:space="preserve"> </w:t>
      </w:r>
      <w:r w:rsidRPr="00BE5C7F">
        <w:rPr>
          <w:bCs/>
          <w:sz w:val="24"/>
          <w:lang w:val="ru-RU"/>
        </w:rPr>
        <w:t>İ</w:t>
      </w:r>
      <w:r w:rsidRPr="00BE5C7F">
        <w:rPr>
          <w:bCs/>
          <w:sz w:val="24"/>
        </w:rPr>
        <w:t>АЕТ</w:t>
      </w:r>
    </w:p>
    <w:p w:rsidR="00F12731" w:rsidRPr="00BE5C7F" w:rsidRDefault="00F12731" w:rsidP="00F12731">
      <w:pPr>
        <w:pStyle w:val="1"/>
        <w:ind w:firstLine="567"/>
        <w:jc w:val="left"/>
        <w:rPr>
          <w:bCs/>
          <w:sz w:val="24"/>
        </w:rPr>
      </w:pPr>
      <w:r w:rsidRPr="00BE5C7F">
        <w:rPr>
          <w:bCs/>
          <w:sz w:val="24"/>
        </w:rPr>
        <w:t xml:space="preserve">_______________ </w:t>
      </w:r>
      <w:r w:rsidRPr="00BE5C7F">
        <w:rPr>
          <w:bCs/>
          <w:sz w:val="24"/>
          <w:lang w:val="ru-RU"/>
        </w:rPr>
        <w:t>İ</w:t>
      </w:r>
      <w:r w:rsidRPr="00BE5C7F">
        <w:rPr>
          <w:bCs/>
          <w:sz w:val="24"/>
        </w:rPr>
        <w:t>. Мачалін</w:t>
      </w:r>
    </w:p>
    <w:p w:rsidR="00F12731" w:rsidRPr="00BE5C7F" w:rsidRDefault="00F12731" w:rsidP="00F12731">
      <w:pPr>
        <w:ind w:firstLine="567"/>
      </w:pPr>
      <w:r w:rsidRPr="00BE5C7F">
        <w:t>«___» __________ 201</w:t>
      </w:r>
      <w:r w:rsidR="00D646E5">
        <w:t>9</w:t>
      </w:r>
      <w:r w:rsidRPr="00BE5C7F">
        <w:t xml:space="preserve"> р.</w:t>
      </w:r>
    </w:p>
    <w:p w:rsidR="00156B39" w:rsidRPr="00BE5C7F" w:rsidRDefault="00156B39" w:rsidP="00156B39">
      <w:pPr>
        <w:ind w:firstLine="567"/>
        <w:jc w:val="center"/>
        <w:rPr>
          <w:lang w:val="ru-RU"/>
        </w:rPr>
      </w:pPr>
    </w:p>
    <w:p w:rsidR="00156B39" w:rsidRPr="00BE5C7F" w:rsidRDefault="00156B39" w:rsidP="00156B39">
      <w:pPr>
        <w:ind w:firstLine="567"/>
        <w:jc w:val="center"/>
        <w:rPr>
          <w:lang w:val="ru-RU"/>
        </w:rPr>
      </w:pPr>
    </w:p>
    <w:p w:rsidR="00F12731" w:rsidRPr="00BE5C7F" w:rsidRDefault="00F12731" w:rsidP="00156B39">
      <w:pPr>
        <w:ind w:firstLine="567"/>
        <w:jc w:val="center"/>
        <w:rPr>
          <w:lang w:val="ru-RU"/>
        </w:rPr>
      </w:pPr>
    </w:p>
    <w:p w:rsidR="00F12731" w:rsidRDefault="00F12731" w:rsidP="00156B39">
      <w:pPr>
        <w:ind w:firstLine="567"/>
        <w:jc w:val="center"/>
        <w:rPr>
          <w:lang w:val="ru-RU"/>
        </w:rPr>
      </w:pPr>
    </w:p>
    <w:p w:rsidR="00DC22B0" w:rsidRDefault="00DC22B0" w:rsidP="00156B39">
      <w:pPr>
        <w:ind w:firstLine="567"/>
        <w:jc w:val="center"/>
        <w:rPr>
          <w:lang w:val="ru-RU"/>
        </w:rPr>
      </w:pPr>
    </w:p>
    <w:p w:rsidR="00DC22B0" w:rsidRDefault="00DC22B0" w:rsidP="00156B39">
      <w:pPr>
        <w:ind w:firstLine="567"/>
        <w:jc w:val="center"/>
        <w:rPr>
          <w:lang w:val="ru-RU"/>
        </w:rPr>
      </w:pPr>
    </w:p>
    <w:p w:rsidR="00DC22B0" w:rsidRDefault="00DC22B0" w:rsidP="00156B39">
      <w:pPr>
        <w:ind w:firstLine="567"/>
        <w:jc w:val="center"/>
        <w:rPr>
          <w:lang w:val="ru-RU"/>
        </w:rPr>
      </w:pPr>
    </w:p>
    <w:p w:rsidR="00F12731" w:rsidRPr="00BE5C7F" w:rsidRDefault="00F12731" w:rsidP="00156B39">
      <w:pPr>
        <w:ind w:firstLine="567"/>
        <w:jc w:val="center"/>
        <w:rPr>
          <w:lang w:val="ru-RU"/>
        </w:rPr>
      </w:pPr>
    </w:p>
    <w:p w:rsidR="00156B39" w:rsidRPr="00BE5C7F" w:rsidRDefault="00156B39" w:rsidP="00156B39">
      <w:pPr>
        <w:ind w:firstLine="567"/>
        <w:jc w:val="both"/>
      </w:pPr>
      <w:r w:rsidRPr="00BE5C7F">
        <w:t>Рівень документа – 3б</w:t>
      </w:r>
    </w:p>
    <w:p w:rsidR="00156B39" w:rsidRPr="00BE5C7F" w:rsidRDefault="00156B39" w:rsidP="00156B39">
      <w:pPr>
        <w:ind w:firstLine="567"/>
        <w:jc w:val="both"/>
      </w:pPr>
      <w:r w:rsidRPr="00BE5C7F">
        <w:t>Плановий термін між ревізіями – 1 рік</w:t>
      </w:r>
    </w:p>
    <w:p w:rsidR="00156B39" w:rsidRPr="00BE5C7F" w:rsidRDefault="00156B39" w:rsidP="00156B39">
      <w:pPr>
        <w:ind w:firstLine="567"/>
        <w:jc w:val="both"/>
        <w:rPr>
          <w:b/>
          <w:bCs/>
        </w:rPr>
      </w:pPr>
      <w:r w:rsidRPr="00BE5C7F">
        <w:rPr>
          <w:b/>
        </w:rPr>
        <w:t>Контрольний примірник</w:t>
      </w:r>
    </w:p>
    <w:p w:rsidR="00156B39" w:rsidRPr="00910A69" w:rsidRDefault="008021DC" w:rsidP="00C468D8">
      <w:pPr>
        <w:spacing w:after="120"/>
        <w:jc w:val="center"/>
        <w:rPr>
          <w:b/>
          <w:bCs/>
          <w:sz w:val="22"/>
          <w:szCs w:val="22"/>
        </w:rPr>
      </w:pPr>
      <w:r w:rsidRPr="00451F15">
        <w:rPr>
          <w:b/>
          <w:bCs/>
          <w:sz w:val="28"/>
          <w:szCs w:val="28"/>
        </w:rPr>
        <w:br w:type="page"/>
      </w:r>
      <w:r w:rsidR="00DC22B0" w:rsidRPr="00910A69">
        <w:rPr>
          <w:b/>
          <w:bCs/>
          <w:sz w:val="22"/>
          <w:szCs w:val="22"/>
        </w:rPr>
        <w:lastRenderedPageBreak/>
        <w:t xml:space="preserve">1. </w:t>
      </w:r>
      <w:r w:rsidR="008A0516">
        <w:rPr>
          <w:b/>
          <w:bCs/>
          <w:sz w:val="22"/>
          <w:szCs w:val="22"/>
        </w:rPr>
        <w:t xml:space="preserve"> </w:t>
      </w:r>
      <w:r w:rsidR="00156B39" w:rsidRPr="00910A69">
        <w:rPr>
          <w:b/>
          <w:bCs/>
          <w:sz w:val="22"/>
          <w:szCs w:val="22"/>
        </w:rPr>
        <w:t xml:space="preserve">ПОЯСНЮВАЛЬНА </w:t>
      </w:r>
      <w:r w:rsidR="008A0516">
        <w:rPr>
          <w:b/>
          <w:bCs/>
          <w:sz w:val="22"/>
          <w:szCs w:val="22"/>
        </w:rPr>
        <w:t xml:space="preserve"> </w:t>
      </w:r>
      <w:r w:rsidR="00156B39" w:rsidRPr="00910A69">
        <w:rPr>
          <w:b/>
          <w:bCs/>
          <w:sz w:val="22"/>
          <w:szCs w:val="22"/>
        </w:rPr>
        <w:t>ЗАПИСКА</w:t>
      </w:r>
    </w:p>
    <w:p w:rsidR="00156B39" w:rsidRPr="00E600CE" w:rsidRDefault="00156B39" w:rsidP="00114DC5">
      <w:pPr>
        <w:ind w:firstLine="426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Навчальна програма навчальної дисципліни </w:t>
      </w:r>
      <w:r w:rsidR="009200DA" w:rsidRPr="00E600CE">
        <w:rPr>
          <w:bCs/>
          <w:sz w:val="22"/>
          <w:szCs w:val="22"/>
        </w:rPr>
        <w:t>«</w:t>
      </w:r>
      <w:r w:rsidR="00104BA3" w:rsidRPr="00E600CE">
        <w:rPr>
          <w:bCs/>
          <w:sz w:val="22"/>
          <w:szCs w:val="22"/>
        </w:rPr>
        <w:t>Системи комутації та розподілу інформації</w:t>
      </w:r>
      <w:r w:rsidR="009200DA" w:rsidRPr="00E600CE">
        <w:rPr>
          <w:bCs/>
          <w:sz w:val="22"/>
          <w:szCs w:val="22"/>
        </w:rPr>
        <w:t>»</w:t>
      </w:r>
      <w:r w:rsidRPr="00E600CE">
        <w:rPr>
          <w:bCs/>
          <w:sz w:val="22"/>
          <w:szCs w:val="22"/>
        </w:rPr>
        <w:t xml:space="preserve"> розроблена на основі </w:t>
      </w:r>
      <w:r w:rsidR="009200DA" w:rsidRPr="00E600CE">
        <w:rPr>
          <w:bCs/>
          <w:sz w:val="22"/>
          <w:szCs w:val="22"/>
        </w:rPr>
        <w:t>«</w:t>
      </w:r>
      <w:r w:rsidRPr="00E600CE">
        <w:rPr>
          <w:bCs/>
          <w:sz w:val="22"/>
          <w:szCs w:val="22"/>
        </w:rPr>
        <w:t>Методичних вказівок до розроблення та оформлення навчальної та робочої навчальної програм дисциплін», введених в дію розпорядженням від 16.06.2015</w:t>
      </w:r>
      <w:r w:rsidR="009200DA" w:rsidRPr="00E600CE">
        <w:rPr>
          <w:bCs/>
          <w:sz w:val="22"/>
          <w:szCs w:val="22"/>
        </w:rPr>
        <w:t> </w:t>
      </w:r>
      <w:r w:rsidRPr="00E600CE">
        <w:rPr>
          <w:bCs/>
          <w:sz w:val="22"/>
          <w:szCs w:val="22"/>
        </w:rPr>
        <w:t>р. №</w:t>
      </w:r>
      <w:r w:rsidR="009200DA" w:rsidRPr="00E600CE">
        <w:rPr>
          <w:bCs/>
          <w:sz w:val="22"/>
          <w:szCs w:val="22"/>
        </w:rPr>
        <w:t> </w:t>
      </w:r>
      <w:r w:rsidRPr="00E600CE">
        <w:rPr>
          <w:bCs/>
          <w:sz w:val="22"/>
          <w:szCs w:val="22"/>
        </w:rPr>
        <w:t>37/роз.</w:t>
      </w:r>
    </w:p>
    <w:p w:rsidR="00114DC5" w:rsidRPr="00E600CE" w:rsidRDefault="00114DC5" w:rsidP="00705B5C">
      <w:pPr>
        <w:ind w:firstLine="425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Сучасна телекомунікаційна сфера людської діяльності, що спрямована на обмін інформаційними повідомленнями, не можлива без </w:t>
      </w:r>
      <w:r w:rsidR="003B1AD2" w:rsidRPr="00E600CE">
        <w:rPr>
          <w:bCs/>
          <w:sz w:val="22"/>
          <w:szCs w:val="22"/>
        </w:rPr>
        <w:t>розподілу потоків повідомлень</w:t>
      </w:r>
      <w:r w:rsidR="009F4C7A" w:rsidRPr="00E600CE">
        <w:rPr>
          <w:bCs/>
          <w:sz w:val="22"/>
          <w:szCs w:val="22"/>
        </w:rPr>
        <w:t>, які</w:t>
      </w:r>
      <w:r w:rsidR="003B1AD2" w:rsidRPr="00E600CE">
        <w:rPr>
          <w:bCs/>
          <w:sz w:val="22"/>
          <w:szCs w:val="22"/>
        </w:rPr>
        <w:t xml:space="preserve"> здійснюється на вузлах і станціях зв'язку різного рівня за допомогою відповідних систем </w:t>
      </w:r>
      <w:proofErr w:type="spellStart"/>
      <w:r w:rsidR="003B1AD2" w:rsidRPr="00E600CE">
        <w:rPr>
          <w:bCs/>
          <w:sz w:val="22"/>
          <w:szCs w:val="22"/>
        </w:rPr>
        <w:t>крос</w:t>
      </w:r>
      <w:r w:rsidR="009F4C7A" w:rsidRPr="00E600CE">
        <w:rPr>
          <w:bCs/>
          <w:sz w:val="22"/>
          <w:szCs w:val="22"/>
        </w:rPr>
        <w:t>у</w:t>
      </w:r>
      <w:r w:rsidR="003B1AD2" w:rsidRPr="00E600CE">
        <w:rPr>
          <w:bCs/>
          <w:sz w:val="22"/>
          <w:szCs w:val="22"/>
        </w:rPr>
        <w:t>ван</w:t>
      </w:r>
      <w:r w:rsidR="009F4C7A" w:rsidRPr="00E600CE">
        <w:rPr>
          <w:bCs/>
          <w:sz w:val="22"/>
          <w:szCs w:val="22"/>
        </w:rPr>
        <w:t>н</w:t>
      </w:r>
      <w:r w:rsidR="003B1AD2" w:rsidRPr="00E600CE">
        <w:rPr>
          <w:bCs/>
          <w:sz w:val="22"/>
          <w:szCs w:val="22"/>
        </w:rPr>
        <w:t>я</w:t>
      </w:r>
      <w:proofErr w:type="spellEnd"/>
      <w:r w:rsidR="003B1AD2" w:rsidRPr="00E600CE">
        <w:rPr>
          <w:bCs/>
          <w:sz w:val="22"/>
          <w:szCs w:val="22"/>
        </w:rPr>
        <w:t xml:space="preserve"> і комутації</w:t>
      </w:r>
      <w:r w:rsidRPr="00E600CE">
        <w:rPr>
          <w:bCs/>
          <w:sz w:val="22"/>
          <w:szCs w:val="22"/>
        </w:rPr>
        <w:t>, є практичною основою сукупності знань і вмінь, що суттєво розширюють і доповнюють телекомунікаційний профіль фахівця в області систем та мереж зв’язку.</w:t>
      </w:r>
    </w:p>
    <w:p w:rsidR="009200DA" w:rsidRPr="00E600CE" w:rsidRDefault="00D32882" w:rsidP="00327510">
      <w:pPr>
        <w:spacing w:before="60"/>
        <w:ind w:firstLine="425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  <w:u w:val="words"/>
        </w:rPr>
        <w:t>Метою викладання дисципліни</w:t>
      </w:r>
      <w:r w:rsidRPr="00E600CE">
        <w:rPr>
          <w:bCs/>
          <w:sz w:val="22"/>
          <w:szCs w:val="22"/>
        </w:rPr>
        <w:t xml:space="preserve"> є </w:t>
      </w:r>
      <w:r w:rsidR="009F4C7A" w:rsidRPr="00E600CE">
        <w:rPr>
          <w:sz w:val="22"/>
          <w:szCs w:val="22"/>
        </w:rPr>
        <w:t xml:space="preserve">надання студентам знань з методів і </w:t>
      </w:r>
      <w:r w:rsidR="009F4C7A" w:rsidRPr="00E600CE">
        <w:rPr>
          <w:spacing w:val="-4"/>
          <w:sz w:val="22"/>
          <w:szCs w:val="22"/>
        </w:rPr>
        <w:t xml:space="preserve">принципів аналізу і синтезу телекомунікаційних систем і мереж, а також набуття навичок </w:t>
      </w:r>
      <w:r w:rsidR="009F4C7A" w:rsidRPr="00E600CE">
        <w:rPr>
          <w:sz w:val="22"/>
          <w:szCs w:val="22"/>
        </w:rPr>
        <w:t>у вирішенні типових задач проектування, розрахунку, побудови та підвищення якості і ефективності сучасних систем комутації</w:t>
      </w:r>
      <w:r w:rsidR="00114DC5" w:rsidRPr="00E600CE">
        <w:rPr>
          <w:bCs/>
          <w:sz w:val="22"/>
          <w:szCs w:val="22"/>
        </w:rPr>
        <w:t>, подальше становлення і вдосконалення знань майбутніх фахівців у галузі зв’язку</w:t>
      </w:r>
      <w:r w:rsidRPr="00E600CE">
        <w:rPr>
          <w:bCs/>
          <w:sz w:val="22"/>
          <w:szCs w:val="22"/>
        </w:rPr>
        <w:t>.</w:t>
      </w:r>
    </w:p>
    <w:p w:rsidR="009200DA" w:rsidRPr="00E600CE" w:rsidRDefault="00D32882" w:rsidP="00327510">
      <w:pPr>
        <w:spacing w:before="60"/>
        <w:ind w:firstLine="425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  <w:u w:val="words"/>
        </w:rPr>
        <w:t>Завданнями вивчення навчальної дисципліни</w:t>
      </w:r>
      <w:r w:rsidRPr="00E600CE">
        <w:rPr>
          <w:bCs/>
          <w:sz w:val="22"/>
          <w:szCs w:val="22"/>
        </w:rPr>
        <w:t xml:space="preserve"> є: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•  оволодіння </w:t>
      </w:r>
      <w:r w:rsidR="00A24094" w:rsidRPr="00E600CE">
        <w:rPr>
          <w:bCs/>
          <w:sz w:val="22"/>
          <w:szCs w:val="22"/>
        </w:rPr>
        <w:t>основними завданнями АТС усіх типів, пов'язані з обслуговуванням мережі абонентського доступу і з взаємодією з іншими системами комутації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705B5C">
      <w:pPr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A24094" w:rsidRPr="00E600CE">
        <w:rPr>
          <w:sz w:val="22"/>
          <w:szCs w:val="22"/>
        </w:rPr>
        <w:t xml:space="preserve">набуття знань щодо принципів комутації тимчасових каналів, варіантів управління, основних вимог </w:t>
      </w:r>
      <w:r w:rsidR="00705B5C">
        <w:rPr>
          <w:sz w:val="22"/>
          <w:szCs w:val="22"/>
        </w:rPr>
        <w:t xml:space="preserve"> </w:t>
      </w:r>
      <w:r w:rsidR="00A24094" w:rsidRPr="00E600CE">
        <w:rPr>
          <w:sz w:val="22"/>
          <w:szCs w:val="22"/>
        </w:rPr>
        <w:t>до побудови цифрових комутаційних полів;</w:t>
      </w:r>
    </w:p>
    <w:p w:rsidR="00A24094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A24094" w:rsidRPr="00E600CE">
        <w:rPr>
          <w:sz w:val="22"/>
          <w:szCs w:val="22"/>
        </w:rPr>
        <w:t>оволодіння знаннями щодо призначення функціональних підсистем абонентського і лінійного доступу. Типи абонентських терміналів і абонентських ліній. Абонентська сигналізація. Сполучні лінії, типи і їх параметри. Лінійні стики;</w:t>
      </w:r>
    </w:p>
    <w:p w:rsidR="00114DC5" w:rsidRPr="00E600CE" w:rsidRDefault="00114DC5" w:rsidP="00A2409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A24094" w:rsidRPr="00E600CE">
        <w:rPr>
          <w:spacing w:val="-4"/>
          <w:sz w:val="22"/>
          <w:szCs w:val="22"/>
        </w:rPr>
        <w:t>здійснення аналізу функціональних підсистем сигналізації і управління. Визначення та основні поняття. Класифікація видів сигнального взаємодії по ділянках мережі. Способи та принципи управління комутацією в системах розподілу інформації</w:t>
      </w:r>
      <w:r w:rsidRPr="00E600CE">
        <w:rPr>
          <w:bCs/>
          <w:sz w:val="22"/>
          <w:szCs w:val="22"/>
        </w:rPr>
        <w:t>.</w:t>
      </w:r>
    </w:p>
    <w:p w:rsidR="009200DA" w:rsidRPr="00E600CE" w:rsidRDefault="00D32882" w:rsidP="00327510">
      <w:pPr>
        <w:spacing w:before="60"/>
        <w:ind w:firstLine="425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  <w:u w:val="words"/>
        </w:rPr>
        <w:t>У результаті вивчення даної навчальної дисципліни</w:t>
      </w:r>
      <w:r w:rsidRPr="00E600CE">
        <w:rPr>
          <w:bCs/>
          <w:sz w:val="22"/>
          <w:szCs w:val="22"/>
        </w:rPr>
        <w:t xml:space="preserve"> студент повинен:</w:t>
      </w:r>
    </w:p>
    <w:p w:rsidR="00EA1944" w:rsidRPr="00E600CE" w:rsidRDefault="00EA1944" w:rsidP="00EA1944">
      <w:pPr>
        <w:jc w:val="both"/>
        <w:rPr>
          <w:b/>
          <w:bCs/>
          <w:i/>
          <w:sz w:val="22"/>
          <w:szCs w:val="22"/>
        </w:rPr>
      </w:pPr>
      <w:r w:rsidRPr="00E600CE">
        <w:rPr>
          <w:b/>
          <w:bCs/>
          <w:i/>
          <w:sz w:val="22"/>
          <w:szCs w:val="22"/>
        </w:rPr>
        <w:t>знати: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•  сучасний стан </w:t>
      </w:r>
      <w:r w:rsidR="00451F15" w:rsidRPr="00E600CE">
        <w:rPr>
          <w:bCs/>
          <w:sz w:val="22"/>
          <w:szCs w:val="22"/>
        </w:rPr>
        <w:t>систем комутації та розподілу інформації</w:t>
      </w:r>
      <w:r w:rsidRPr="00E600CE">
        <w:rPr>
          <w:bCs/>
          <w:sz w:val="22"/>
          <w:szCs w:val="22"/>
        </w:rPr>
        <w:t xml:space="preserve"> і перспективи ї</w:t>
      </w:r>
      <w:r w:rsidR="00451F15" w:rsidRPr="00E600CE">
        <w:rPr>
          <w:bCs/>
          <w:sz w:val="22"/>
          <w:szCs w:val="22"/>
        </w:rPr>
        <w:t>х</w:t>
      </w:r>
      <w:r w:rsidRPr="00E600CE">
        <w:rPr>
          <w:bCs/>
          <w:sz w:val="22"/>
          <w:szCs w:val="22"/>
        </w:rPr>
        <w:t xml:space="preserve"> розвитку;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•  характеристики, принципи функціонування </w:t>
      </w:r>
      <w:r w:rsidR="00451F15" w:rsidRPr="00E600CE">
        <w:rPr>
          <w:bCs/>
          <w:sz w:val="22"/>
          <w:szCs w:val="22"/>
        </w:rPr>
        <w:t>цифрових систем комутації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451F15" w:rsidRPr="00E600CE">
        <w:rPr>
          <w:bCs/>
          <w:sz w:val="22"/>
          <w:szCs w:val="22"/>
        </w:rPr>
        <w:t>принципи комутації тимчасових каналів, варіанти управління, основні вимоги до побудови цифрових комутаційних полів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3F696D" w:rsidRPr="00E600CE">
        <w:rPr>
          <w:bCs/>
          <w:sz w:val="22"/>
          <w:szCs w:val="22"/>
        </w:rPr>
        <w:t>призначення функціональних підсистем цифрових систем комутації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3F696D" w:rsidRPr="00E600CE">
        <w:rPr>
          <w:sz w:val="22"/>
          <w:szCs w:val="22"/>
        </w:rPr>
        <w:t>лінійні стики та основні сигналізації на цифрових мережах розподілу інформації.</w:t>
      </w:r>
    </w:p>
    <w:p w:rsidR="00EA1944" w:rsidRPr="00E600CE" w:rsidRDefault="00EA1944" w:rsidP="00EA1944">
      <w:pPr>
        <w:jc w:val="both"/>
        <w:rPr>
          <w:b/>
          <w:bCs/>
          <w:i/>
          <w:sz w:val="22"/>
          <w:szCs w:val="22"/>
        </w:rPr>
      </w:pPr>
      <w:r w:rsidRPr="00E600CE">
        <w:rPr>
          <w:b/>
          <w:bCs/>
          <w:i/>
          <w:sz w:val="22"/>
          <w:szCs w:val="22"/>
        </w:rPr>
        <w:t>вміти: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застосовувати одержані з дисципліни знання на практиці;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="00E600CE" w:rsidRPr="00E600CE">
        <w:rPr>
          <w:bCs/>
          <w:sz w:val="22"/>
          <w:szCs w:val="22"/>
        </w:rPr>
        <w:t>синтезувати схеми цифрових комутаційних полів з різними технологіями комутації, аналізувати процедури комутації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>•  </w:t>
      </w:r>
      <w:r w:rsidRPr="009F0E59">
        <w:rPr>
          <w:bCs/>
          <w:spacing w:val="-6"/>
          <w:sz w:val="22"/>
          <w:szCs w:val="22"/>
        </w:rPr>
        <w:t xml:space="preserve">самостійно </w:t>
      </w:r>
      <w:r w:rsidR="00E600CE" w:rsidRPr="009F0E59">
        <w:rPr>
          <w:bCs/>
          <w:spacing w:val="-6"/>
          <w:sz w:val="22"/>
          <w:szCs w:val="22"/>
        </w:rPr>
        <w:t>аналізувати і вибирати способи сигнально</w:t>
      </w:r>
      <w:r w:rsidR="00E600CE" w:rsidRPr="009F0E59">
        <w:rPr>
          <w:bCs/>
          <w:spacing w:val="-6"/>
          <w:sz w:val="22"/>
          <w:szCs w:val="22"/>
          <w:lang w:val="ru-RU"/>
        </w:rPr>
        <w:t>ї</w:t>
      </w:r>
      <w:r w:rsidR="00E600CE" w:rsidRPr="009F0E59">
        <w:rPr>
          <w:bCs/>
          <w:spacing w:val="-6"/>
          <w:sz w:val="22"/>
          <w:szCs w:val="22"/>
        </w:rPr>
        <w:t xml:space="preserve"> взаємодії по ділянках мережі теле</w:t>
      </w:r>
      <w:r w:rsidR="00681089" w:rsidRPr="009F0E59">
        <w:rPr>
          <w:bCs/>
          <w:spacing w:val="-6"/>
          <w:sz w:val="22"/>
          <w:szCs w:val="22"/>
        </w:rPr>
        <w:softHyphen/>
      </w:r>
      <w:r w:rsidR="00E600CE" w:rsidRPr="009F0E59">
        <w:rPr>
          <w:bCs/>
          <w:spacing w:val="-6"/>
          <w:sz w:val="22"/>
          <w:szCs w:val="22"/>
        </w:rPr>
        <w:t>комунікацій</w:t>
      </w:r>
      <w:r w:rsidRPr="00E600CE">
        <w:rPr>
          <w:bCs/>
          <w:sz w:val="22"/>
          <w:szCs w:val="22"/>
        </w:rPr>
        <w:t>;</w:t>
      </w:r>
    </w:p>
    <w:p w:rsidR="00114DC5" w:rsidRPr="00E600CE" w:rsidRDefault="00114DC5" w:rsidP="00E01BB4">
      <w:pPr>
        <w:tabs>
          <w:tab w:val="left" w:pos="284"/>
        </w:tabs>
        <w:spacing w:line="228" w:lineRule="auto"/>
        <w:ind w:left="284" w:hanging="284"/>
        <w:jc w:val="both"/>
        <w:rPr>
          <w:bCs/>
          <w:sz w:val="22"/>
          <w:szCs w:val="22"/>
        </w:rPr>
      </w:pPr>
      <w:r w:rsidRPr="00E600CE">
        <w:rPr>
          <w:bCs/>
          <w:sz w:val="22"/>
          <w:szCs w:val="22"/>
        </w:rPr>
        <w:t xml:space="preserve">•  самостійно розробляти алгоритми </w:t>
      </w:r>
      <w:r w:rsidR="00E600CE" w:rsidRPr="00E600CE">
        <w:rPr>
          <w:bCs/>
          <w:sz w:val="22"/>
          <w:szCs w:val="22"/>
        </w:rPr>
        <w:t>встановлення з'єднань в системах розподілу інформації</w:t>
      </w:r>
      <w:r w:rsidRPr="00E600CE">
        <w:rPr>
          <w:bCs/>
          <w:sz w:val="22"/>
          <w:szCs w:val="22"/>
        </w:rPr>
        <w:t>.</w:t>
      </w:r>
    </w:p>
    <w:p w:rsidR="00DF38CA" w:rsidRPr="001C743E" w:rsidRDefault="00EA1944" w:rsidP="00327510">
      <w:pPr>
        <w:spacing w:before="60"/>
        <w:ind w:firstLine="425"/>
        <w:jc w:val="both"/>
        <w:rPr>
          <w:sz w:val="22"/>
          <w:szCs w:val="22"/>
        </w:rPr>
      </w:pPr>
      <w:r w:rsidRPr="001C743E">
        <w:rPr>
          <w:bCs/>
          <w:sz w:val="22"/>
          <w:szCs w:val="22"/>
        </w:rPr>
        <w:t>Навчальний матеріал дисципліни «</w:t>
      </w:r>
      <w:r w:rsidR="00E600CE" w:rsidRPr="001C743E">
        <w:rPr>
          <w:bCs/>
          <w:sz w:val="22"/>
          <w:szCs w:val="22"/>
        </w:rPr>
        <w:t>Системи комутації та розподілу інформації</w:t>
      </w:r>
      <w:r w:rsidRPr="001C743E">
        <w:rPr>
          <w:bCs/>
          <w:sz w:val="22"/>
          <w:szCs w:val="22"/>
        </w:rPr>
        <w:t xml:space="preserve">» структурований за модульним принципом і складається з </w:t>
      </w:r>
      <w:r w:rsidR="00E600CE" w:rsidRPr="001C743E">
        <w:rPr>
          <w:bCs/>
          <w:sz w:val="22"/>
          <w:szCs w:val="22"/>
        </w:rPr>
        <w:t>дв</w:t>
      </w:r>
      <w:r w:rsidR="00114DC5" w:rsidRPr="001C743E">
        <w:rPr>
          <w:bCs/>
          <w:sz w:val="22"/>
          <w:szCs w:val="22"/>
        </w:rPr>
        <w:t>ох</w:t>
      </w:r>
      <w:r w:rsidR="00F12731" w:rsidRPr="001C743E">
        <w:rPr>
          <w:bCs/>
          <w:sz w:val="22"/>
          <w:szCs w:val="22"/>
        </w:rPr>
        <w:t xml:space="preserve"> </w:t>
      </w:r>
      <w:r w:rsidR="00C468D8" w:rsidRPr="001C743E">
        <w:rPr>
          <w:bCs/>
          <w:sz w:val="22"/>
          <w:szCs w:val="22"/>
        </w:rPr>
        <w:t>навчальних модулів</w:t>
      </w:r>
      <w:r w:rsidRPr="001C743E">
        <w:rPr>
          <w:bCs/>
          <w:sz w:val="22"/>
          <w:szCs w:val="22"/>
        </w:rPr>
        <w:t>:</w:t>
      </w:r>
      <w:r w:rsidR="00C468D8" w:rsidRPr="001C743E">
        <w:rPr>
          <w:bCs/>
          <w:sz w:val="22"/>
          <w:szCs w:val="22"/>
        </w:rPr>
        <w:t xml:space="preserve"> </w:t>
      </w:r>
      <w:r w:rsidR="00156B39" w:rsidRPr="001C743E">
        <w:rPr>
          <w:b/>
          <w:i/>
          <w:iCs/>
          <w:sz w:val="22"/>
          <w:szCs w:val="22"/>
        </w:rPr>
        <w:t>№</w:t>
      </w:r>
      <w:r w:rsidR="00B12E7F" w:rsidRPr="001C743E">
        <w:rPr>
          <w:b/>
          <w:i/>
          <w:iCs/>
          <w:sz w:val="22"/>
          <w:szCs w:val="22"/>
        </w:rPr>
        <w:t xml:space="preserve"> </w:t>
      </w:r>
      <w:r w:rsidR="00156B39" w:rsidRPr="001C743E">
        <w:rPr>
          <w:b/>
          <w:i/>
          <w:iCs/>
          <w:sz w:val="22"/>
          <w:szCs w:val="22"/>
        </w:rPr>
        <w:t xml:space="preserve">1 </w:t>
      </w:r>
      <w:r w:rsidR="001C743E" w:rsidRPr="00FA35C0">
        <w:rPr>
          <w:b/>
          <w:i/>
          <w:sz w:val="20"/>
          <w:szCs w:val="20"/>
        </w:rPr>
        <w:t>«Основи цифрової комутації та архітектура цифрових систем комутації»</w:t>
      </w:r>
      <w:r w:rsidR="00C468D8" w:rsidRPr="001C743E">
        <w:rPr>
          <w:i/>
          <w:iCs/>
          <w:sz w:val="22"/>
          <w:szCs w:val="22"/>
        </w:rPr>
        <w:t xml:space="preserve">,  </w:t>
      </w:r>
      <w:r w:rsidR="00F12731" w:rsidRPr="001C743E">
        <w:rPr>
          <w:b/>
          <w:i/>
          <w:sz w:val="22"/>
          <w:szCs w:val="22"/>
        </w:rPr>
        <w:t>№ 2</w:t>
      </w:r>
      <w:r w:rsidR="00F12731" w:rsidRPr="001C743E">
        <w:rPr>
          <w:i/>
          <w:sz w:val="22"/>
          <w:szCs w:val="22"/>
        </w:rPr>
        <w:t xml:space="preserve"> </w:t>
      </w:r>
      <w:r w:rsidR="001C743E" w:rsidRPr="00FA35C0">
        <w:rPr>
          <w:b/>
          <w:i/>
          <w:sz w:val="20"/>
          <w:szCs w:val="20"/>
        </w:rPr>
        <w:t>«Процедури базового з'єднання з комутацією каналів та цифрові сигналізації»</w:t>
      </w:r>
      <w:r w:rsidR="009F0E59">
        <w:rPr>
          <w:iCs/>
          <w:sz w:val="22"/>
          <w:szCs w:val="22"/>
        </w:rPr>
        <w:t>, які є</w:t>
      </w:r>
      <w:r w:rsidR="00DF4F01" w:rsidRPr="001C743E">
        <w:rPr>
          <w:sz w:val="22"/>
          <w:szCs w:val="22"/>
        </w:rPr>
        <w:t xml:space="preserve"> логічно завершеними, відносно самостійними, цілісними частинами</w:t>
      </w:r>
      <w:r w:rsidR="00156B39" w:rsidRPr="001C743E">
        <w:rPr>
          <w:sz w:val="22"/>
          <w:szCs w:val="22"/>
        </w:rPr>
        <w:t xml:space="preserve"> нав</w:t>
      </w:r>
      <w:r w:rsidR="009F0E59">
        <w:rPr>
          <w:sz w:val="22"/>
          <w:szCs w:val="22"/>
        </w:rPr>
        <w:softHyphen/>
      </w:r>
      <w:r w:rsidR="00156B39" w:rsidRPr="001C743E">
        <w:rPr>
          <w:sz w:val="22"/>
          <w:szCs w:val="22"/>
        </w:rPr>
        <w:t>ча</w:t>
      </w:r>
      <w:r w:rsidR="00DF4F01" w:rsidRPr="001C743E">
        <w:rPr>
          <w:sz w:val="22"/>
          <w:szCs w:val="22"/>
        </w:rPr>
        <w:t>льної дисципліни, засвоєння яких</w:t>
      </w:r>
      <w:r w:rsidR="00156B39" w:rsidRPr="001C743E">
        <w:rPr>
          <w:sz w:val="22"/>
          <w:szCs w:val="22"/>
        </w:rPr>
        <w:t xml:space="preserve"> передбачає проведення </w:t>
      </w:r>
      <w:r w:rsidR="00DF4F01" w:rsidRPr="001C743E">
        <w:rPr>
          <w:sz w:val="22"/>
          <w:szCs w:val="22"/>
        </w:rPr>
        <w:t>відповідних модульних</w:t>
      </w:r>
      <w:r w:rsidR="00156B39" w:rsidRPr="001C743E">
        <w:rPr>
          <w:sz w:val="22"/>
          <w:szCs w:val="22"/>
        </w:rPr>
        <w:t xml:space="preserve"> контрольн</w:t>
      </w:r>
      <w:r w:rsidR="00DF4F01" w:rsidRPr="001C743E">
        <w:rPr>
          <w:sz w:val="22"/>
          <w:szCs w:val="22"/>
        </w:rPr>
        <w:t>их робіт</w:t>
      </w:r>
      <w:r w:rsidR="00414DF9" w:rsidRPr="001C743E">
        <w:rPr>
          <w:sz w:val="22"/>
          <w:szCs w:val="22"/>
        </w:rPr>
        <w:t xml:space="preserve"> та аналіз результатів їх</w:t>
      </w:r>
      <w:r w:rsidR="00156B39" w:rsidRPr="001C743E">
        <w:rPr>
          <w:sz w:val="22"/>
          <w:szCs w:val="22"/>
        </w:rPr>
        <w:t xml:space="preserve"> виконання.</w:t>
      </w:r>
    </w:p>
    <w:p w:rsidR="00414DF9" w:rsidRPr="001C743E" w:rsidRDefault="00414DF9" w:rsidP="00327510">
      <w:pPr>
        <w:pStyle w:val="210"/>
        <w:widowControl/>
        <w:spacing w:before="60"/>
        <w:ind w:firstLine="425"/>
        <w:rPr>
          <w:sz w:val="22"/>
          <w:szCs w:val="22"/>
          <w:lang w:val="uk-UA"/>
        </w:rPr>
      </w:pPr>
      <w:r w:rsidRPr="001C743E">
        <w:rPr>
          <w:sz w:val="22"/>
          <w:szCs w:val="22"/>
          <w:lang w:val="uk-UA"/>
        </w:rPr>
        <w:t>Навча</w:t>
      </w:r>
      <w:bookmarkStart w:id="2" w:name="_GoBack"/>
      <w:bookmarkEnd w:id="2"/>
      <w:r w:rsidRPr="001C743E">
        <w:rPr>
          <w:sz w:val="22"/>
          <w:szCs w:val="22"/>
          <w:lang w:val="uk-UA"/>
        </w:rPr>
        <w:t xml:space="preserve">льна дисципліна </w:t>
      </w:r>
      <w:r w:rsidR="001C743E" w:rsidRPr="001C743E">
        <w:rPr>
          <w:bCs/>
          <w:sz w:val="22"/>
          <w:szCs w:val="22"/>
          <w:lang w:val="uk-UA"/>
        </w:rPr>
        <w:t>«Системи комутації та розподілу інформації»</w:t>
      </w:r>
      <w:r w:rsidR="001C743E" w:rsidRPr="001C743E">
        <w:rPr>
          <w:sz w:val="22"/>
          <w:szCs w:val="22"/>
          <w:lang w:val="uk-UA"/>
        </w:rPr>
        <w:t xml:space="preserve"> </w:t>
      </w:r>
      <w:r w:rsidRPr="001C743E">
        <w:rPr>
          <w:sz w:val="22"/>
          <w:szCs w:val="22"/>
          <w:lang w:val="uk-UA"/>
        </w:rPr>
        <w:t xml:space="preserve">базується на знаннях таких </w:t>
      </w:r>
      <w:r w:rsidRPr="001C743E">
        <w:rPr>
          <w:spacing w:val="-6"/>
          <w:sz w:val="22"/>
          <w:szCs w:val="22"/>
          <w:lang w:val="uk-UA"/>
        </w:rPr>
        <w:t>дисциплін, як: «Вища математика», «Фізика», «Основи програмування в ТКС», «Основи інформаційно</w:t>
      </w:r>
      <w:r w:rsidRPr="001C743E">
        <w:rPr>
          <w:sz w:val="22"/>
          <w:szCs w:val="22"/>
          <w:lang w:val="uk-UA"/>
        </w:rPr>
        <w:t>-комунікаційних технологій»</w:t>
      </w:r>
      <w:r w:rsidR="00DF38CA" w:rsidRPr="001C743E">
        <w:rPr>
          <w:sz w:val="22"/>
          <w:szCs w:val="22"/>
          <w:lang w:val="uk-UA"/>
        </w:rPr>
        <w:t>,</w:t>
      </w:r>
      <w:r w:rsidRPr="001C743E">
        <w:rPr>
          <w:sz w:val="22"/>
          <w:szCs w:val="22"/>
          <w:lang w:val="uk-UA"/>
        </w:rPr>
        <w:t xml:space="preserve"> «Основи теорії електричних кіл»</w:t>
      </w:r>
      <w:r w:rsidR="00DF38CA" w:rsidRPr="001C743E">
        <w:rPr>
          <w:sz w:val="22"/>
          <w:szCs w:val="22"/>
          <w:lang w:val="uk-UA"/>
        </w:rPr>
        <w:t>, «Сигнали та процеси в телекомуні</w:t>
      </w:r>
      <w:r w:rsidR="00966F1B" w:rsidRPr="001C743E">
        <w:rPr>
          <w:sz w:val="22"/>
          <w:szCs w:val="22"/>
          <w:lang w:val="uk-UA"/>
        </w:rPr>
        <w:softHyphen/>
      </w:r>
      <w:r w:rsidR="00DF38CA" w:rsidRPr="001C743E">
        <w:rPr>
          <w:sz w:val="22"/>
          <w:szCs w:val="22"/>
          <w:lang w:val="uk-UA"/>
        </w:rPr>
        <w:t>каційних системах», «</w:t>
      </w:r>
      <w:r w:rsidR="003073AE" w:rsidRPr="001C743E">
        <w:rPr>
          <w:sz w:val="22"/>
          <w:szCs w:val="22"/>
          <w:lang w:val="uk-UA"/>
        </w:rPr>
        <w:t>Основи схемотехніки</w:t>
      </w:r>
      <w:r w:rsidR="00DF38CA" w:rsidRPr="001C743E">
        <w:rPr>
          <w:sz w:val="22"/>
          <w:szCs w:val="22"/>
          <w:lang w:val="uk-UA"/>
        </w:rPr>
        <w:t>»</w:t>
      </w:r>
      <w:r w:rsidR="001C743E" w:rsidRPr="001C743E">
        <w:rPr>
          <w:sz w:val="22"/>
          <w:szCs w:val="22"/>
          <w:lang w:val="uk-UA"/>
        </w:rPr>
        <w:t>, «Мікропроцесорні пристрої та системи»</w:t>
      </w:r>
      <w:r w:rsidRPr="001C743E">
        <w:rPr>
          <w:sz w:val="22"/>
          <w:szCs w:val="22"/>
          <w:lang w:val="uk-UA"/>
        </w:rPr>
        <w:t>.</w:t>
      </w:r>
      <w:r w:rsidR="009F0E59">
        <w:rPr>
          <w:sz w:val="22"/>
          <w:szCs w:val="22"/>
          <w:lang w:val="uk-UA"/>
        </w:rPr>
        <w:t xml:space="preserve"> </w:t>
      </w:r>
      <w:r w:rsidRPr="001C743E">
        <w:rPr>
          <w:sz w:val="22"/>
          <w:szCs w:val="22"/>
          <w:lang w:val="uk-UA"/>
        </w:rPr>
        <w:t>Знання та вміння, отримані студентом при вивченні даної навчальної дисципліни, викорис</w:t>
      </w:r>
      <w:r w:rsidR="00C468D8" w:rsidRPr="001C743E">
        <w:rPr>
          <w:sz w:val="22"/>
          <w:szCs w:val="22"/>
          <w:lang w:val="uk-UA"/>
        </w:rPr>
        <w:softHyphen/>
      </w:r>
      <w:r w:rsidRPr="001C743E">
        <w:rPr>
          <w:sz w:val="22"/>
          <w:szCs w:val="22"/>
          <w:lang w:val="uk-UA"/>
        </w:rPr>
        <w:t xml:space="preserve">товуються також при паралельному або наступному вивченні таких дисциплін: </w:t>
      </w:r>
      <w:r w:rsidR="00AA50D4" w:rsidRPr="001C743E">
        <w:rPr>
          <w:sz w:val="22"/>
          <w:szCs w:val="22"/>
          <w:lang w:val="uk-UA"/>
        </w:rPr>
        <w:t>«Комп’ютерне моделювання телекомуніка</w:t>
      </w:r>
      <w:r w:rsidR="00705B5C">
        <w:rPr>
          <w:sz w:val="22"/>
          <w:szCs w:val="22"/>
          <w:lang w:val="uk-UA"/>
        </w:rPr>
        <w:softHyphen/>
      </w:r>
      <w:r w:rsidR="00AA50D4" w:rsidRPr="001C743E">
        <w:rPr>
          <w:sz w:val="22"/>
          <w:szCs w:val="22"/>
          <w:lang w:val="uk-UA"/>
        </w:rPr>
        <w:t>ційних систем», «</w:t>
      </w:r>
      <w:r w:rsidR="00C468D8" w:rsidRPr="001C743E">
        <w:rPr>
          <w:sz w:val="22"/>
          <w:szCs w:val="22"/>
          <w:lang w:val="uk-UA"/>
        </w:rPr>
        <w:t>Програмування та активація телекомунікаційних пристроїв</w:t>
      </w:r>
      <w:r w:rsidR="00AA50D4" w:rsidRPr="001C743E">
        <w:rPr>
          <w:sz w:val="22"/>
          <w:szCs w:val="22"/>
          <w:lang w:val="uk-UA"/>
        </w:rPr>
        <w:t>»</w:t>
      </w:r>
      <w:r w:rsidR="00C468D8" w:rsidRPr="001C743E">
        <w:rPr>
          <w:sz w:val="22"/>
          <w:szCs w:val="22"/>
          <w:lang w:val="uk-UA"/>
        </w:rPr>
        <w:t xml:space="preserve"> тощо.</w:t>
      </w:r>
    </w:p>
    <w:p w:rsidR="00705B5C" w:rsidRDefault="00705B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56B39" w:rsidRPr="001C743E" w:rsidRDefault="00156B39" w:rsidP="00705B5C">
      <w:pPr>
        <w:spacing w:before="120" w:after="120"/>
        <w:jc w:val="center"/>
        <w:rPr>
          <w:b/>
          <w:bCs/>
          <w:sz w:val="22"/>
          <w:szCs w:val="22"/>
        </w:rPr>
      </w:pPr>
      <w:r w:rsidRPr="001C743E">
        <w:rPr>
          <w:b/>
          <w:bCs/>
          <w:sz w:val="22"/>
          <w:szCs w:val="22"/>
        </w:rPr>
        <w:lastRenderedPageBreak/>
        <w:t xml:space="preserve">2. </w:t>
      </w:r>
      <w:r w:rsidR="008A0516" w:rsidRPr="001C743E">
        <w:rPr>
          <w:b/>
          <w:bCs/>
          <w:sz w:val="22"/>
          <w:szCs w:val="22"/>
        </w:rPr>
        <w:t xml:space="preserve"> </w:t>
      </w:r>
      <w:r w:rsidRPr="001C743E">
        <w:rPr>
          <w:b/>
          <w:bCs/>
          <w:sz w:val="22"/>
          <w:szCs w:val="22"/>
        </w:rPr>
        <w:t>ЗМ</w:t>
      </w:r>
      <w:r w:rsidR="008A0516" w:rsidRPr="001C743E">
        <w:rPr>
          <w:b/>
          <w:bCs/>
          <w:sz w:val="22"/>
          <w:szCs w:val="22"/>
        </w:rPr>
        <w:t>İ</w:t>
      </w:r>
      <w:r w:rsidRPr="001C743E">
        <w:rPr>
          <w:b/>
          <w:bCs/>
          <w:sz w:val="22"/>
          <w:szCs w:val="22"/>
        </w:rPr>
        <w:t xml:space="preserve">СТ </w:t>
      </w:r>
      <w:r w:rsidR="008A0516" w:rsidRPr="001C743E">
        <w:rPr>
          <w:b/>
          <w:bCs/>
          <w:sz w:val="22"/>
          <w:szCs w:val="22"/>
        </w:rPr>
        <w:t xml:space="preserve"> </w:t>
      </w:r>
      <w:r w:rsidRPr="001C743E">
        <w:rPr>
          <w:b/>
          <w:bCs/>
          <w:sz w:val="22"/>
          <w:szCs w:val="22"/>
        </w:rPr>
        <w:t xml:space="preserve">НАВЧАЛЬНОЇ </w:t>
      </w:r>
      <w:r w:rsidR="008A0516" w:rsidRPr="001C743E">
        <w:rPr>
          <w:b/>
          <w:bCs/>
          <w:sz w:val="22"/>
          <w:szCs w:val="22"/>
        </w:rPr>
        <w:t xml:space="preserve"> </w:t>
      </w:r>
      <w:r w:rsidRPr="001C743E">
        <w:rPr>
          <w:b/>
          <w:bCs/>
          <w:sz w:val="22"/>
          <w:szCs w:val="22"/>
        </w:rPr>
        <w:t>ДИСЦИПЛ</w:t>
      </w:r>
      <w:r w:rsidR="008A0516" w:rsidRPr="001C743E">
        <w:rPr>
          <w:b/>
          <w:bCs/>
          <w:sz w:val="22"/>
          <w:szCs w:val="22"/>
        </w:rPr>
        <w:t>İ</w:t>
      </w:r>
      <w:r w:rsidRPr="001C743E">
        <w:rPr>
          <w:b/>
          <w:bCs/>
          <w:sz w:val="22"/>
          <w:szCs w:val="22"/>
        </w:rPr>
        <w:t>НИ</w:t>
      </w:r>
    </w:p>
    <w:p w:rsidR="001A5FDD" w:rsidRPr="001C743E" w:rsidRDefault="001A5FDD" w:rsidP="009F04CD">
      <w:pPr>
        <w:pStyle w:val="tm9"/>
        <w:spacing w:before="120" w:after="0" w:line="240" w:lineRule="auto"/>
        <w:ind w:left="2693" w:hanging="2267"/>
        <w:jc w:val="left"/>
        <w:rPr>
          <w:color w:val="auto"/>
          <w:sz w:val="22"/>
          <w:szCs w:val="22"/>
        </w:rPr>
      </w:pPr>
      <w:r w:rsidRPr="001C743E">
        <w:rPr>
          <w:rStyle w:val="tm111"/>
          <w:color w:val="auto"/>
          <w:spacing w:val="0"/>
          <w:sz w:val="22"/>
          <w:szCs w:val="22"/>
        </w:rPr>
        <w:t xml:space="preserve">Модуль № 1 </w:t>
      </w:r>
      <w:r w:rsidRPr="00571A37">
        <w:rPr>
          <w:rStyle w:val="tm111"/>
          <w:b w:val="0"/>
          <w:color w:val="auto"/>
          <w:spacing w:val="0"/>
          <w:sz w:val="22"/>
          <w:szCs w:val="22"/>
        </w:rPr>
        <w:t>«</w:t>
      </w:r>
      <w:r w:rsidR="001C743E" w:rsidRPr="00571A37">
        <w:rPr>
          <w:b/>
          <w:color w:val="auto"/>
          <w:sz w:val="20"/>
          <w:szCs w:val="20"/>
        </w:rPr>
        <w:t>Основи цифрової комутації та архітектура цифрових систем комутації</w:t>
      </w:r>
      <w:r w:rsidRPr="00571A37">
        <w:rPr>
          <w:rStyle w:val="tm101"/>
          <w:b w:val="0"/>
          <w:color w:val="auto"/>
          <w:sz w:val="22"/>
          <w:szCs w:val="22"/>
        </w:rPr>
        <w:t>»</w:t>
      </w:r>
    </w:p>
    <w:p w:rsidR="008A0516" w:rsidRPr="00873035" w:rsidRDefault="008A0516" w:rsidP="00705B5C">
      <w:pPr>
        <w:pStyle w:val="30"/>
        <w:ind w:firstLine="425"/>
        <w:rPr>
          <w:b/>
          <w:sz w:val="22"/>
          <w:szCs w:val="22"/>
        </w:rPr>
      </w:pPr>
      <w:r w:rsidRPr="00873035">
        <w:rPr>
          <w:b/>
          <w:i/>
          <w:sz w:val="22"/>
          <w:szCs w:val="22"/>
        </w:rPr>
        <w:t>Тема 2.1.1.</w:t>
      </w:r>
      <w:r w:rsidRPr="00873035">
        <w:rPr>
          <w:b/>
          <w:sz w:val="22"/>
          <w:szCs w:val="22"/>
          <w:lang w:val="en-US"/>
        </w:rPr>
        <w:t> </w:t>
      </w:r>
      <w:r w:rsidR="003B1F06" w:rsidRPr="00873035">
        <w:rPr>
          <w:b/>
          <w:i/>
          <w:sz w:val="22"/>
          <w:szCs w:val="22"/>
        </w:rPr>
        <w:t>Комутаційні технології в системах розподілу інформації</w:t>
      </w:r>
      <w:r w:rsidR="00F82BEB" w:rsidRPr="00873035">
        <w:rPr>
          <w:b/>
          <w:i/>
          <w:sz w:val="22"/>
          <w:szCs w:val="22"/>
        </w:rPr>
        <w:t>.</w:t>
      </w:r>
    </w:p>
    <w:p w:rsidR="008A0516" w:rsidRPr="00681089" w:rsidRDefault="00E61482" w:rsidP="00705B5C">
      <w:pPr>
        <w:pStyle w:val="30"/>
        <w:ind w:firstLine="425"/>
        <w:rPr>
          <w:sz w:val="22"/>
          <w:szCs w:val="22"/>
        </w:rPr>
      </w:pPr>
      <w:r w:rsidRPr="00E61482">
        <w:rPr>
          <w:sz w:val="22"/>
          <w:szCs w:val="22"/>
        </w:rPr>
        <w:t>Класифікація систем розподілу інформації</w:t>
      </w:r>
      <w:r w:rsidR="008A0516" w:rsidRPr="00E61482">
        <w:rPr>
          <w:sz w:val="22"/>
          <w:szCs w:val="22"/>
        </w:rPr>
        <w:t xml:space="preserve">. </w:t>
      </w:r>
      <w:r w:rsidRPr="00E61482">
        <w:rPr>
          <w:sz w:val="22"/>
          <w:szCs w:val="22"/>
        </w:rPr>
        <w:t>Види кросових з'єднань</w:t>
      </w:r>
      <w:r w:rsidR="008A0516" w:rsidRPr="00E61482">
        <w:rPr>
          <w:sz w:val="22"/>
          <w:szCs w:val="22"/>
        </w:rPr>
        <w:t>.</w:t>
      </w:r>
      <w:r w:rsidRPr="00E61482">
        <w:rPr>
          <w:sz w:val="22"/>
          <w:szCs w:val="22"/>
        </w:rPr>
        <w:t xml:space="preserve"> Функції комутації. </w:t>
      </w:r>
      <w:r>
        <w:rPr>
          <w:sz w:val="22"/>
          <w:szCs w:val="22"/>
        </w:rPr>
        <w:t xml:space="preserve">Комутація каналів. Комутація </w:t>
      </w:r>
      <w:r w:rsidRPr="00E61482">
        <w:rPr>
          <w:sz w:val="22"/>
          <w:szCs w:val="22"/>
        </w:rPr>
        <w:t>повідомлень</w:t>
      </w:r>
      <w:r>
        <w:rPr>
          <w:sz w:val="22"/>
          <w:szCs w:val="22"/>
        </w:rPr>
        <w:t>.</w:t>
      </w:r>
      <w:r w:rsidRPr="006810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Комутація пакетів. </w:t>
      </w:r>
      <w:r w:rsidR="003B1F06">
        <w:rPr>
          <w:sz w:val="22"/>
          <w:szCs w:val="22"/>
        </w:rPr>
        <w:t>Класифікація вузлів комутації.</w:t>
      </w:r>
    </w:p>
    <w:p w:rsidR="008A0516" w:rsidRPr="00AD21BC" w:rsidRDefault="008A0516" w:rsidP="00705B5C">
      <w:pPr>
        <w:pStyle w:val="30"/>
        <w:ind w:firstLine="425"/>
        <w:rPr>
          <w:b/>
          <w:sz w:val="22"/>
          <w:szCs w:val="22"/>
        </w:rPr>
      </w:pPr>
      <w:r w:rsidRPr="00AD21BC">
        <w:rPr>
          <w:b/>
          <w:i/>
          <w:iCs/>
          <w:sz w:val="22"/>
          <w:szCs w:val="22"/>
        </w:rPr>
        <w:t>Тема 2.1.2.</w:t>
      </w:r>
      <w:r w:rsidRPr="00AD21BC">
        <w:rPr>
          <w:b/>
          <w:iCs/>
          <w:sz w:val="22"/>
          <w:szCs w:val="22"/>
        </w:rPr>
        <w:t xml:space="preserve"> </w:t>
      </w:r>
      <w:r w:rsidR="003B1F06" w:rsidRPr="00AD21BC">
        <w:rPr>
          <w:b/>
          <w:i/>
          <w:sz w:val="20"/>
          <w:szCs w:val="20"/>
        </w:rPr>
        <w:t>Основи цифрової комутації</w:t>
      </w:r>
      <w:r w:rsidR="003B1F06" w:rsidRPr="00AD21BC">
        <w:rPr>
          <w:b/>
          <w:i/>
          <w:iCs/>
          <w:sz w:val="22"/>
          <w:szCs w:val="22"/>
        </w:rPr>
        <w:t>.</w:t>
      </w:r>
    </w:p>
    <w:p w:rsidR="008A0516" w:rsidRPr="00FF52CD" w:rsidRDefault="00FF52CD" w:rsidP="00705B5C">
      <w:pPr>
        <w:pStyle w:val="30"/>
        <w:ind w:firstLine="425"/>
        <w:rPr>
          <w:sz w:val="22"/>
          <w:szCs w:val="22"/>
        </w:rPr>
      </w:pPr>
      <w:r w:rsidRPr="00FF52CD">
        <w:rPr>
          <w:sz w:val="22"/>
          <w:szCs w:val="22"/>
        </w:rPr>
        <w:t>Просторова комутація.</w:t>
      </w:r>
      <w:r w:rsidRPr="00FF52CD">
        <w:rPr>
          <w:sz w:val="22"/>
          <w:szCs w:val="22"/>
          <w:lang w:val="ru-RU"/>
        </w:rPr>
        <w:t xml:space="preserve"> </w:t>
      </w:r>
      <w:r w:rsidRPr="00FF52CD">
        <w:rPr>
          <w:sz w:val="22"/>
          <w:szCs w:val="22"/>
        </w:rPr>
        <w:t>Багатоланкова комутація</w:t>
      </w:r>
      <w:r w:rsidR="008A0516" w:rsidRPr="00FF52CD">
        <w:rPr>
          <w:sz w:val="22"/>
          <w:szCs w:val="22"/>
        </w:rPr>
        <w:t>.</w:t>
      </w:r>
      <w:r w:rsidRPr="00FF52CD">
        <w:rPr>
          <w:sz w:val="22"/>
          <w:szCs w:val="22"/>
          <w:lang w:val="ru-RU"/>
        </w:rPr>
        <w:t xml:space="preserve"> </w:t>
      </w:r>
      <w:r w:rsidRPr="00FF52CD">
        <w:rPr>
          <w:sz w:val="22"/>
          <w:szCs w:val="22"/>
        </w:rPr>
        <w:t>Цифрова комутація з тимчасовим поділом</w:t>
      </w:r>
      <w:r w:rsidRPr="00FF52CD">
        <w:rPr>
          <w:sz w:val="22"/>
          <w:szCs w:val="22"/>
          <w:lang w:val="ru-RU"/>
        </w:rPr>
        <w:t xml:space="preserve">. </w:t>
      </w:r>
      <w:proofErr w:type="spellStart"/>
      <w:r w:rsidRPr="00FF52CD">
        <w:rPr>
          <w:sz w:val="22"/>
          <w:szCs w:val="22"/>
        </w:rPr>
        <w:t>Двокоординатна</w:t>
      </w:r>
      <w:proofErr w:type="spellEnd"/>
      <w:r w:rsidRPr="00FF52CD">
        <w:rPr>
          <w:sz w:val="22"/>
          <w:szCs w:val="22"/>
        </w:rPr>
        <w:t xml:space="preserve"> комутація</w:t>
      </w:r>
      <w:r w:rsidRPr="00FF52CD">
        <w:rPr>
          <w:sz w:val="22"/>
          <w:szCs w:val="22"/>
          <w:lang w:val="ru-RU"/>
        </w:rPr>
        <w:t xml:space="preserve"> (П-Ч-П, Ч-П-Ч). </w:t>
      </w:r>
      <w:r w:rsidRPr="00FF52CD">
        <w:rPr>
          <w:sz w:val="22"/>
          <w:szCs w:val="22"/>
        </w:rPr>
        <w:t>Принципи</w:t>
      </w:r>
      <w:r w:rsidRPr="00FF52CD">
        <w:rPr>
          <w:sz w:val="22"/>
          <w:szCs w:val="22"/>
          <w:lang w:val="ru-RU"/>
        </w:rPr>
        <w:t xml:space="preserve"> </w:t>
      </w:r>
      <w:r w:rsidRPr="00FF52CD">
        <w:rPr>
          <w:sz w:val="22"/>
          <w:szCs w:val="22"/>
        </w:rPr>
        <w:t>побудови комутаційних</w:t>
      </w:r>
      <w:r w:rsidRPr="00FF52CD">
        <w:rPr>
          <w:sz w:val="22"/>
          <w:szCs w:val="22"/>
          <w:lang w:val="ru-RU"/>
        </w:rPr>
        <w:t xml:space="preserve"> </w:t>
      </w:r>
      <w:r w:rsidRPr="00FF52CD">
        <w:rPr>
          <w:sz w:val="22"/>
          <w:szCs w:val="22"/>
        </w:rPr>
        <w:t>полів.</w:t>
      </w:r>
    </w:p>
    <w:p w:rsidR="008A0516" w:rsidRPr="00AD21BC" w:rsidRDefault="008A0516" w:rsidP="00705B5C">
      <w:pPr>
        <w:pStyle w:val="30"/>
        <w:ind w:firstLine="425"/>
        <w:rPr>
          <w:b/>
          <w:i/>
          <w:iCs/>
          <w:sz w:val="22"/>
          <w:szCs w:val="22"/>
        </w:rPr>
      </w:pPr>
      <w:r w:rsidRPr="00AD21BC">
        <w:rPr>
          <w:b/>
          <w:i/>
          <w:iCs/>
          <w:sz w:val="22"/>
          <w:szCs w:val="22"/>
        </w:rPr>
        <w:t>Тема 2.1.3.</w:t>
      </w:r>
      <w:r w:rsidRPr="00AD21BC">
        <w:rPr>
          <w:b/>
          <w:iCs/>
          <w:sz w:val="22"/>
          <w:szCs w:val="22"/>
        </w:rPr>
        <w:t xml:space="preserve"> </w:t>
      </w:r>
      <w:r w:rsidR="003B1F06" w:rsidRPr="00AD21BC">
        <w:rPr>
          <w:b/>
          <w:i/>
          <w:sz w:val="20"/>
          <w:szCs w:val="20"/>
        </w:rPr>
        <w:t>Архітектура цифрових систем комутації</w:t>
      </w:r>
      <w:r w:rsidR="00A81DEE" w:rsidRPr="00AD21BC">
        <w:rPr>
          <w:b/>
          <w:i/>
          <w:sz w:val="20"/>
          <w:szCs w:val="20"/>
        </w:rPr>
        <w:t xml:space="preserve"> (ЦСК)</w:t>
      </w:r>
      <w:r w:rsidR="003B1F06" w:rsidRPr="00AD21BC">
        <w:rPr>
          <w:b/>
          <w:i/>
          <w:iCs/>
          <w:sz w:val="22"/>
          <w:szCs w:val="22"/>
        </w:rPr>
        <w:t>.</w:t>
      </w:r>
    </w:p>
    <w:p w:rsidR="00972D24" w:rsidRPr="00571A37" w:rsidRDefault="00A81DEE" w:rsidP="00705B5C">
      <w:pPr>
        <w:pStyle w:val="30"/>
        <w:ind w:firstLine="425"/>
        <w:rPr>
          <w:sz w:val="22"/>
          <w:szCs w:val="22"/>
        </w:rPr>
      </w:pPr>
      <w:r w:rsidRPr="00A81DEE">
        <w:rPr>
          <w:sz w:val="22"/>
          <w:szCs w:val="22"/>
        </w:rPr>
        <w:t xml:space="preserve">Структура модельної </w:t>
      </w:r>
      <w:r>
        <w:rPr>
          <w:sz w:val="22"/>
          <w:szCs w:val="22"/>
        </w:rPr>
        <w:t>ЦСК.</w:t>
      </w:r>
      <w:r w:rsidRPr="00A81DEE">
        <w:t xml:space="preserve"> </w:t>
      </w:r>
      <w:r w:rsidRPr="00A81DEE">
        <w:rPr>
          <w:sz w:val="22"/>
          <w:szCs w:val="22"/>
        </w:rPr>
        <w:t>Базова послуга в ТМЗК з комутацією каналів</w:t>
      </w:r>
      <w:r>
        <w:rPr>
          <w:sz w:val="22"/>
          <w:szCs w:val="22"/>
        </w:rPr>
        <w:t xml:space="preserve">. </w:t>
      </w:r>
      <w:r w:rsidRPr="00A81DEE">
        <w:rPr>
          <w:sz w:val="22"/>
          <w:szCs w:val="22"/>
        </w:rPr>
        <w:t>Підсистема управління</w:t>
      </w:r>
      <w:r>
        <w:rPr>
          <w:sz w:val="22"/>
          <w:szCs w:val="22"/>
        </w:rPr>
        <w:t xml:space="preserve">. </w:t>
      </w:r>
      <w:r w:rsidRPr="00A81DEE">
        <w:rPr>
          <w:sz w:val="22"/>
          <w:szCs w:val="22"/>
        </w:rPr>
        <w:t>Підсистема комутації</w:t>
      </w:r>
      <w:r>
        <w:rPr>
          <w:sz w:val="22"/>
          <w:szCs w:val="22"/>
        </w:rPr>
        <w:t xml:space="preserve">. </w:t>
      </w:r>
      <w:r w:rsidRPr="00A81DEE">
        <w:rPr>
          <w:sz w:val="22"/>
          <w:szCs w:val="22"/>
        </w:rPr>
        <w:t>Підсистема доступу</w:t>
      </w:r>
      <w:r>
        <w:rPr>
          <w:sz w:val="22"/>
          <w:szCs w:val="22"/>
        </w:rPr>
        <w:t>.</w:t>
      </w:r>
      <w:r w:rsidR="005C6357">
        <w:rPr>
          <w:sz w:val="22"/>
          <w:szCs w:val="22"/>
        </w:rPr>
        <w:t xml:space="preserve"> </w:t>
      </w:r>
      <w:r w:rsidR="005C6357" w:rsidRPr="005C6357">
        <w:rPr>
          <w:sz w:val="22"/>
          <w:szCs w:val="22"/>
        </w:rPr>
        <w:t>Підсистема сигналізації</w:t>
      </w:r>
      <w:r w:rsidR="005C6357">
        <w:rPr>
          <w:sz w:val="22"/>
          <w:szCs w:val="22"/>
        </w:rPr>
        <w:t xml:space="preserve">. </w:t>
      </w:r>
      <w:r w:rsidR="005C6357" w:rsidRPr="005C6357">
        <w:rPr>
          <w:sz w:val="22"/>
          <w:szCs w:val="22"/>
        </w:rPr>
        <w:t>Підсистема синхронізації</w:t>
      </w:r>
      <w:r w:rsidR="005C6357">
        <w:rPr>
          <w:sz w:val="22"/>
          <w:szCs w:val="22"/>
        </w:rPr>
        <w:t xml:space="preserve">. </w:t>
      </w:r>
      <w:r w:rsidR="005C6357" w:rsidRPr="005C6357">
        <w:rPr>
          <w:sz w:val="22"/>
          <w:szCs w:val="22"/>
        </w:rPr>
        <w:t>Підсистема ОА&amp;М</w:t>
      </w:r>
      <w:r w:rsidR="005C6357">
        <w:rPr>
          <w:sz w:val="22"/>
          <w:szCs w:val="22"/>
        </w:rPr>
        <w:t>.</w:t>
      </w:r>
    </w:p>
    <w:p w:rsidR="008F1C1F" w:rsidRPr="00571A37" w:rsidRDefault="008F1C1F" w:rsidP="008F1C1F">
      <w:pPr>
        <w:pStyle w:val="tm9"/>
        <w:spacing w:before="120" w:after="0" w:line="240" w:lineRule="auto"/>
        <w:ind w:left="2693" w:hanging="2267"/>
        <w:jc w:val="left"/>
        <w:rPr>
          <w:color w:val="auto"/>
          <w:sz w:val="22"/>
          <w:szCs w:val="22"/>
        </w:rPr>
      </w:pPr>
      <w:r w:rsidRPr="00571A37">
        <w:rPr>
          <w:rStyle w:val="tm111"/>
          <w:color w:val="auto"/>
          <w:spacing w:val="0"/>
          <w:sz w:val="22"/>
          <w:szCs w:val="22"/>
        </w:rPr>
        <w:t xml:space="preserve">Модуль № 2 </w:t>
      </w:r>
      <w:r w:rsidRPr="00571A37">
        <w:rPr>
          <w:rStyle w:val="tm111"/>
          <w:b w:val="0"/>
          <w:color w:val="auto"/>
          <w:spacing w:val="0"/>
          <w:sz w:val="22"/>
          <w:szCs w:val="22"/>
        </w:rPr>
        <w:t>«</w:t>
      </w:r>
      <w:r w:rsidR="00571A37" w:rsidRPr="00571A37">
        <w:rPr>
          <w:b/>
          <w:color w:val="auto"/>
          <w:sz w:val="20"/>
          <w:szCs w:val="20"/>
        </w:rPr>
        <w:t>Процедури базового з'єднання з комутацією каналів та цифрові сигналізації</w:t>
      </w:r>
      <w:r w:rsidRPr="00571A37">
        <w:rPr>
          <w:rStyle w:val="tm101"/>
          <w:b w:val="0"/>
          <w:color w:val="auto"/>
          <w:sz w:val="22"/>
          <w:szCs w:val="22"/>
        </w:rPr>
        <w:t>»</w:t>
      </w:r>
    </w:p>
    <w:p w:rsidR="008F1C1F" w:rsidRPr="00705B5C" w:rsidRDefault="008F1C1F" w:rsidP="00705B5C">
      <w:pPr>
        <w:pStyle w:val="30"/>
        <w:ind w:firstLine="425"/>
        <w:rPr>
          <w:b/>
          <w:sz w:val="22"/>
          <w:szCs w:val="22"/>
        </w:rPr>
      </w:pPr>
      <w:r w:rsidRPr="00705B5C">
        <w:rPr>
          <w:b/>
          <w:i/>
          <w:sz w:val="22"/>
          <w:szCs w:val="22"/>
        </w:rPr>
        <w:t>Тема 2.2.1.</w:t>
      </w:r>
      <w:r w:rsidRPr="00705B5C">
        <w:rPr>
          <w:b/>
          <w:sz w:val="22"/>
          <w:szCs w:val="22"/>
        </w:rPr>
        <w:t xml:space="preserve"> </w:t>
      </w:r>
      <w:r w:rsidR="00873035" w:rsidRPr="00705B5C">
        <w:rPr>
          <w:b/>
          <w:i/>
          <w:sz w:val="22"/>
          <w:szCs w:val="22"/>
        </w:rPr>
        <w:t xml:space="preserve">Цифрова абонентська сигналізація </w:t>
      </w:r>
      <w:r w:rsidR="00873035" w:rsidRPr="00705B5C">
        <w:rPr>
          <w:b/>
          <w:i/>
          <w:sz w:val="22"/>
          <w:szCs w:val="22"/>
          <w:lang w:val="en-US"/>
        </w:rPr>
        <w:t>DSS</w:t>
      </w:r>
      <w:r w:rsidR="00873035" w:rsidRPr="00705B5C">
        <w:rPr>
          <w:b/>
          <w:i/>
          <w:sz w:val="22"/>
          <w:szCs w:val="22"/>
        </w:rPr>
        <w:t>1 та п</w:t>
      </w:r>
      <w:r w:rsidR="00571A37" w:rsidRPr="00705B5C">
        <w:rPr>
          <w:b/>
          <w:i/>
          <w:sz w:val="22"/>
          <w:szCs w:val="22"/>
        </w:rPr>
        <w:t xml:space="preserve">роцедури базового з'єднання </w:t>
      </w:r>
      <w:r w:rsidR="00571A37" w:rsidRPr="00705B5C">
        <w:rPr>
          <w:b/>
          <w:i/>
          <w:sz w:val="22"/>
          <w:szCs w:val="22"/>
          <w:lang w:val="en-US"/>
        </w:rPr>
        <w:t>ISDN</w:t>
      </w:r>
      <w:r w:rsidRPr="00705B5C">
        <w:rPr>
          <w:b/>
          <w:i/>
          <w:sz w:val="22"/>
          <w:szCs w:val="22"/>
        </w:rPr>
        <w:t>.</w:t>
      </w:r>
    </w:p>
    <w:p w:rsidR="005D0D11" w:rsidRPr="00705B5C" w:rsidRDefault="005C6357" w:rsidP="00705B5C">
      <w:pPr>
        <w:pStyle w:val="30"/>
        <w:ind w:firstLine="425"/>
        <w:rPr>
          <w:sz w:val="22"/>
          <w:szCs w:val="22"/>
          <w:lang w:val="ru-RU"/>
        </w:rPr>
      </w:pPr>
      <w:r w:rsidRPr="00705B5C">
        <w:rPr>
          <w:sz w:val="22"/>
          <w:szCs w:val="22"/>
        </w:rPr>
        <w:t>Структура і характеристики базового доступу ISDN</w:t>
      </w:r>
      <w:r w:rsidRPr="00705B5C">
        <w:rPr>
          <w:sz w:val="22"/>
          <w:szCs w:val="22"/>
          <w:lang w:val="ru-RU"/>
        </w:rPr>
        <w:t>.</w:t>
      </w:r>
      <w:r w:rsidRPr="00705B5C">
        <w:rPr>
          <w:sz w:val="22"/>
          <w:szCs w:val="22"/>
        </w:rPr>
        <w:t xml:space="preserve"> Інтерфейс</w:t>
      </w:r>
      <w:r w:rsidR="00873035" w:rsidRPr="00705B5C">
        <w:rPr>
          <w:sz w:val="22"/>
          <w:szCs w:val="22"/>
        </w:rPr>
        <w:t>и</w:t>
      </w:r>
      <w:r w:rsidRPr="00705B5C">
        <w:rPr>
          <w:sz w:val="22"/>
          <w:szCs w:val="22"/>
        </w:rPr>
        <w:t xml:space="preserve"> ISDN. Повідомлення другого рівня. Повідомлення третього рівня. Структура і характеристики первинного доступу ISDN. Структура фізичного і канального рівнів PRI. Структура повідомлень інформаційних елементів третього рівня</w:t>
      </w:r>
      <w:r w:rsidR="005D0D11" w:rsidRPr="00705B5C">
        <w:rPr>
          <w:sz w:val="22"/>
          <w:szCs w:val="22"/>
          <w:lang w:val="ru-RU"/>
        </w:rPr>
        <w:t>.</w:t>
      </w:r>
    </w:p>
    <w:p w:rsidR="00F61A81" w:rsidRPr="00705B5C" w:rsidRDefault="00F61A81" w:rsidP="00705B5C">
      <w:pPr>
        <w:pStyle w:val="30"/>
        <w:ind w:firstLine="425"/>
        <w:rPr>
          <w:b/>
          <w:sz w:val="22"/>
          <w:szCs w:val="22"/>
        </w:rPr>
      </w:pPr>
      <w:r w:rsidRPr="00705B5C">
        <w:rPr>
          <w:b/>
          <w:i/>
          <w:sz w:val="22"/>
          <w:szCs w:val="22"/>
        </w:rPr>
        <w:t>Тема 2.2.</w:t>
      </w:r>
      <w:r w:rsidR="00873035" w:rsidRPr="00705B5C">
        <w:rPr>
          <w:b/>
          <w:i/>
          <w:sz w:val="22"/>
          <w:szCs w:val="22"/>
          <w:lang w:val="ru-RU"/>
        </w:rPr>
        <w:t>2</w:t>
      </w:r>
      <w:r w:rsidRPr="00705B5C">
        <w:rPr>
          <w:b/>
          <w:i/>
          <w:sz w:val="22"/>
          <w:szCs w:val="22"/>
        </w:rPr>
        <w:t>.</w:t>
      </w:r>
      <w:r w:rsidRPr="00705B5C">
        <w:rPr>
          <w:b/>
          <w:sz w:val="22"/>
          <w:szCs w:val="22"/>
        </w:rPr>
        <w:t xml:space="preserve"> </w:t>
      </w:r>
      <w:proofErr w:type="spellStart"/>
      <w:r w:rsidRPr="00705B5C">
        <w:rPr>
          <w:b/>
          <w:i/>
          <w:sz w:val="22"/>
          <w:szCs w:val="22"/>
        </w:rPr>
        <w:t>Загальноканальна</w:t>
      </w:r>
      <w:proofErr w:type="spellEnd"/>
      <w:r w:rsidRPr="00705B5C">
        <w:rPr>
          <w:b/>
          <w:i/>
          <w:sz w:val="22"/>
          <w:szCs w:val="22"/>
        </w:rPr>
        <w:t xml:space="preserve"> сигналізація №7 (</w:t>
      </w:r>
      <w:r w:rsidRPr="00705B5C">
        <w:rPr>
          <w:b/>
          <w:i/>
          <w:sz w:val="22"/>
          <w:szCs w:val="22"/>
          <w:lang w:val="en-US"/>
        </w:rPr>
        <w:t>SS</w:t>
      </w:r>
      <w:r w:rsidRPr="00705B5C">
        <w:rPr>
          <w:b/>
          <w:i/>
          <w:sz w:val="22"/>
          <w:szCs w:val="22"/>
          <w:lang w:val="ru-RU"/>
        </w:rPr>
        <w:t>7)</w:t>
      </w:r>
      <w:r w:rsidRPr="00705B5C">
        <w:rPr>
          <w:b/>
          <w:i/>
          <w:sz w:val="22"/>
          <w:szCs w:val="22"/>
        </w:rPr>
        <w:t>.</w:t>
      </w:r>
    </w:p>
    <w:p w:rsidR="001A5FDD" w:rsidRPr="00705B5C" w:rsidRDefault="00CF7AA8" w:rsidP="00705B5C">
      <w:pPr>
        <w:pStyle w:val="tm93"/>
        <w:spacing w:before="0" w:after="0" w:line="240" w:lineRule="auto"/>
        <w:ind w:firstLine="425"/>
        <w:rPr>
          <w:color w:val="auto"/>
          <w:sz w:val="22"/>
          <w:szCs w:val="22"/>
          <w:lang w:eastAsia="ru-RU"/>
        </w:rPr>
      </w:pPr>
      <w:r w:rsidRPr="00705B5C">
        <w:rPr>
          <w:color w:val="auto"/>
          <w:sz w:val="22"/>
          <w:szCs w:val="22"/>
          <w:lang w:eastAsia="ru-RU"/>
        </w:rPr>
        <w:t>Елементи мережі і режими сигналізації</w:t>
      </w:r>
      <w:r w:rsidRPr="00705B5C">
        <w:rPr>
          <w:color w:val="auto"/>
          <w:sz w:val="22"/>
          <w:szCs w:val="22"/>
          <w:lang w:val="ru-RU" w:eastAsia="ru-RU"/>
        </w:rPr>
        <w:t xml:space="preserve"> ЗКС№7</w:t>
      </w:r>
      <w:r w:rsidRPr="00705B5C">
        <w:rPr>
          <w:color w:val="auto"/>
          <w:sz w:val="22"/>
          <w:szCs w:val="22"/>
          <w:lang w:eastAsia="ru-RU"/>
        </w:rPr>
        <w:t>. Ієрархічність мережі сигналізації ЗКС№7. Розподіл завдань сигналізації ЗКС№7. Функціональні рівні. Підсистеми</w:t>
      </w:r>
      <w:r w:rsidRPr="00705B5C">
        <w:rPr>
          <w:color w:val="auto"/>
          <w:sz w:val="22"/>
          <w:szCs w:val="22"/>
          <w:lang w:val="ru-RU" w:eastAsia="ru-RU"/>
        </w:rPr>
        <w:t xml:space="preserve"> ЗКС№7</w:t>
      </w:r>
      <w:r w:rsidRPr="00705B5C">
        <w:rPr>
          <w:color w:val="auto"/>
          <w:sz w:val="22"/>
          <w:szCs w:val="22"/>
          <w:lang w:eastAsia="ru-RU"/>
        </w:rPr>
        <w:t>.</w:t>
      </w:r>
    </w:p>
    <w:p w:rsidR="00873035" w:rsidRPr="00705B5C" w:rsidRDefault="00873035" w:rsidP="00705B5C">
      <w:pPr>
        <w:pStyle w:val="30"/>
        <w:ind w:left="1560" w:hanging="1135"/>
        <w:jc w:val="left"/>
        <w:rPr>
          <w:b/>
          <w:sz w:val="22"/>
          <w:szCs w:val="22"/>
        </w:rPr>
      </w:pPr>
      <w:r w:rsidRPr="00705B5C">
        <w:rPr>
          <w:b/>
          <w:i/>
          <w:sz w:val="22"/>
          <w:szCs w:val="22"/>
        </w:rPr>
        <w:t>Тема 2.2.</w:t>
      </w:r>
      <w:r w:rsidRPr="00705B5C">
        <w:rPr>
          <w:b/>
          <w:i/>
          <w:sz w:val="22"/>
          <w:szCs w:val="22"/>
          <w:lang w:val="ru-RU"/>
        </w:rPr>
        <w:t>3</w:t>
      </w:r>
      <w:r w:rsidRPr="00705B5C">
        <w:rPr>
          <w:b/>
          <w:i/>
          <w:sz w:val="22"/>
          <w:szCs w:val="22"/>
        </w:rPr>
        <w:t>.</w:t>
      </w:r>
      <w:r w:rsidRPr="00705B5C">
        <w:rPr>
          <w:b/>
          <w:sz w:val="22"/>
          <w:szCs w:val="22"/>
        </w:rPr>
        <w:t xml:space="preserve"> </w:t>
      </w:r>
      <w:r w:rsidRPr="00705B5C">
        <w:rPr>
          <w:b/>
          <w:i/>
          <w:sz w:val="22"/>
          <w:szCs w:val="22"/>
        </w:rPr>
        <w:t>Особливості використання ЦСК з підсистемою комутації пакетів на телекомунікаційних мережах.</w:t>
      </w:r>
    </w:p>
    <w:p w:rsidR="00873035" w:rsidRPr="00705B5C" w:rsidRDefault="00873035" w:rsidP="00705B5C">
      <w:pPr>
        <w:pStyle w:val="tm93"/>
        <w:spacing w:before="0" w:after="0" w:line="240" w:lineRule="auto"/>
        <w:ind w:firstLine="425"/>
        <w:rPr>
          <w:rStyle w:val="tm101"/>
          <w:b w:val="0"/>
          <w:bCs w:val="0"/>
          <w:sz w:val="22"/>
          <w:szCs w:val="22"/>
        </w:rPr>
      </w:pPr>
      <w:r w:rsidRPr="00705B5C">
        <w:rPr>
          <w:sz w:val="22"/>
          <w:szCs w:val="22"/>
        </w:rPr>
        <w:t xml:space="preserve">Розвиток ЦСК в напрямку конвергенції технологій комутацій каналів і пакетів. Архітектура ЦСК з комутацією пакетів SІ-2000 / v.6. </w:t>
      </w:r>
    </w:p>
    <w:p w:rsidR="00156B39" w:rsidRPr="00E470C2" w:rsidRDefault="00156B39" w:rsidP="00E470C2">
      <w:pPr>
        <w:jc w:val="center"/>
        <w:rPr>
          <w:b/>
          <w:bCs/>
          <w:sz w:val="22"/>
          <w:szCs w:val="22"/>
        </w:rPr>
      </w:pPr>
      <w:r w:rsidRPr="00E470C2">
        <w:rPr>
          <w:b/>
          <w:bCs/>
          <w:sz w:val="22"/>
          <w:szCs w:val="22"/>
        </w:rPr>
        <w:t xml:space="preserve">3. </w:t>
      </w:r>
      <w:r w:rsidR="00E470C2">
        <w:rPr>
          <w:b/>
          <w:bCs/>
          <w:sz w:val="22"/>
          <w:szCs w:val="22"/>
        </w:rPr>
        <w:t xml:space="preserve"> </w:t>
      </w:r>
      <w:r w:rsidRPr="00E470C2">
        <w:rPr>
          <w:b/>
          <w:bCs/>
          <w:sz w:val="22"/>
          <w:szCs w:val="22"/>
        </w:rPr>
        <w:t xml:space="preserve">СПИСОК </w:t>
      </w:r>
      <w:r w:rsidR="00E470C2">
        <w:rPr>
          <w:b/>
          <w:bCs/>
          <w:sz w:val="22"/>
          <w:szCs w:val="22"/>
        </w:rPr>
        <w:t xml:space="preserve"> </w:t>
      </w:r>
      <w:r w:rsidRPr="00E470C2">
        <w:rPr>
          <w:b/>
          <w:bCs/>
          <w:sz w:val="22"/>
          <w:szCs w:val="22"/>
        </w:rPr>
        <w:t>РЕКОМЕНДОВАНИХ</w:t>
      </w:r>
      <w:r w:rsidR="00E470C2">
        <w:rPr>
          <w:b/>
          <w:bCs/>
          <w:sz w:val="22"/>
          <w:szCs w:val="22"/>
        </w:rPr>
        <w:t xml:space="preserve"> </w:t>
      </w:r>
      <w:r w:rsidRPr="00E470C2">
        <w:rPr>
          <w:b/>
          <w:bCs/>
          <w:sz w:val="22"/>
          <w:szCs w:val="22"/>
        </w:rPr>
        <w:t xml:space="preserve"> ДЖЕРЕЛ</w:t>
      </w:r>
    </w:p>
    <w:p w:rsidR="00B50308" w:rsidRPr="00705B5C" w:rsidRDefault="00B50308" w:rsidP="00E470C2">
      <w:pPr>
        <w:ind w:firstLine="426"/>
        <w:jc w:val="center"/>
        <w:rPr>
          <w:b/>
          <w:bCs/>
          <w:sz w:val="6"/>
          <w:szCs w:val="22"/>
        </w:rPr>
      </w:pPr>
    </w:p>
    <w:p w:rsidR="00156B39" w:rsidRPr="00E470C2" w:rsidRDefault="00156B39" w:rsidP="00E470C2">
      <w:pPr>
        <w:ind w:firstLine="426"/>
        <w:jc w:val="both"/>
        <w:rPr>
          <w:b/>
          <w:bCs/>
          <w:sz w:val="22"/>
          <w:szCs w:val="22"/>
        </w:rPr>
      </w:pPr>
      <w:r w:rsidRPr="00E470C2">
        <w:rPr>
          <w:b/>
          <w:bCs/>
          <w:sz w:val="22"/>
          <w:szCs w:val="22"/>
        </w:rPr>
        <w:t>3.1. Основні рекомендовані джерела</w:t>
      </w:r>
    </w:p>
    <w:p w:rsidR="00F61A81" w:rsidRPr="00705B5C" w:rsidRDefault="00F61A81" w:rsidP="00F61A81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>Системы и оборудование проводной связи аэропортов / Под ред. В.А. Игнатова</w:t>
      </w:r>
      <w:r w:rsidRPr="00705B5C">
        <w:rPr>
          <w:sz w:val="20"/>
          <w:szCs w:val="20"/>
        </w:rPr>
        <w:t>. — М.: Транспорт, 1980. — 399 с.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proofErr w:type="spellStart"/>
      <w:r w:rsidRPr="00705B5C">
        <w:rPr>
          <w:sz w:val="20"/>
          <w:szCs w:val="20"/>
        </w:rPr>
        <w:t>Киктенко</w:t>
      </w:r>
      <w:proofErr w:type="spellEnd"/>
      <w:r w:rsidRPr="00705B5C">
        <w:rPr>
          <w:sz w:val="20"/>
          <w:szCs w:val="20"/>
        </w:rPr>
        <w:t xml:space="preserve"> Ю.М., Новиков М.В., </w:t>
      </w:r>
      <w:proofErr w:type="spellStart"/>
      <w:r w:rsidRPr="00705B5C">
        <w:rPr>
          <w:sz w:val="20"/>
          <w:szCs w:val="20"/>
        </w:rPr>
        <w:t>Паук</w:t>
      </w:r>
      <w:proofErr w:type="spellEnd"/>
      <w:r w:rsidRPr="00705B5C">
        <w:rPr>
          <w:sz w:val="20"/>
          <w:szCs w:val="20"/>
        </w:rPr>
        <w:t xml:space="preserve"> С.М., </w:t>
      </w:r>
      <w:proofErr w:type="spellStart"/>
      <w:r w:rsidRPr="00705B5C">
        <w:rPr>
          <w:sz w:val="20"/>
          <w:szCs w:val="20"/>
        </w:rPr>
        <w:t>Мачалин</w:t>
      </w:r>
      <w:proofErr w:type="spellEnd"/>
      <w:r w:rsidRPr="00705B5C">
        <w:rPr>
          <w:sz w:val="20"/>
          <w:szCs w:val="20"/>
        </w:rPr>
        <w:t xml:space="preserve"> И.А. </w:t>
      </w:r>
      <w:r w:rsidRPr="00705B5C">
        <w:rPr>
          <w:sz w:val="20"/>
          <w:szCs w:val="20"/>
          <w:lang w:val="ru-RU"/>
        </w:rPr>
        <w:t>Электронно-</w:t>
      </w:r>
      <w:r w:rsidRPr="00705B5C">
        <w:rPr>
          <w:spacing w:val="-6"/>
          <w:sz w:val="20"/>
          <w:szCs w:val="20"/>
          <w:lang w:val="ru-RU"/>
        </w:rPr>
        <w:t>цифровые автоматические телефонные станции</w:t>
      </w:r>
      <w:r w:rsidRPr="00705B5C">
        <w:rPr>
          <w:spacing w:val="-6"/>
          <w:sz w:val="20"/>
          <w:szCs w:val="20"/>
        </w:rPr>
        <w:t>. — К.: КИИГА, 1989. — 76 с</w:t>
      </w:r>
      <w:r w:rsidRPr="00705B5C">
        <w:rPr>
          <w:sz w:val="20"/>
          <w:szCs w:val="20"/>
        </w:rPr>
        <w:t>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proofErr w:type="spellStart"/>
      <w:r w:rsidRPr="00705B5C">
        <w:rPr>
          <w:spacing w:val="-8"/>
          <w:sz w:val="20"/>
          <w:szCs w:val="20"/>
        </w:rPr>
        <w:t>Котенко</w:t>
      </w:r>
      <w:proofErr w:type="spellEnd"/>
      <w:r w:rsidRPr="00705B5C">
        <w:rPr>
          <w:spacing w:val="-8"/>
          <w:sz w:val="20"/>
          <w:szCs w:val="20"/>
        </w:rPr>
        <w:t xml:space="preserve"> Л.Я. </w:t>
      </w:r>
      <w:r w:rsidRPr="00705B5C">
        <w:rPr>
          <w:spacing w:val="-8"/>
          <w:sz w:val="20"/>
          <w:szCs w:val="20"/>
          <w:lang w:val="ru-RU"/>
        </w:rPr>
        <w:t>Электронные телефонные аппараты</w:t>
      </w:r>
      <w:r w:rsidRPr="00705B5C">
        <w:rPr>
          <w:spacing w:val="-8"/>
          <w:sz w:val="20"/>
          <w:szCs w:val="20"/>
        </w:rPr>
        <w:t xml:space="preserve">. </w:t>
      </w:r>
      <w:proofErr w:type="spellStart"/>
      <w:r w:rsidRPr="00705B5C">
        <w:rPr>
          <w:spacing w:val="-8"/>
          <w:sz w:val="20"/>
          <w:szCs w:val="20"/>
        </w:rPr>
        <w:t>Изд</w:t>
      </w:r>
      <w:proofErr w:type="spellEnd"/>
      <w:r w:rsidRPr="00705B5C">
        <w:rPr>
          <w:spacing w:val="-8"/>
          <w:sz w:val="20"/>
          <w:szCs w:val="20"/>
        </w:rPr>
        <w:t>. 3-е.</w:t>
      </w:r>
      <w:r w:rsidRPr="00705B5C">
        <w:rPr>
          <w:spacing w:val="-8"/>
          <w:sz w:val="20"/>
          <w:szCs w:val="20"/>
          <w:lang w:val="ru-RU"/>
        </w:rPr>
        <w:t xml:space="preserve"> — </w:t>
      </w:r>
      <w:r w:rsidRPr="00705B5C">
        <w:rPr>
          <w:spacing w:val="-8"/>
          <w:sz w:val="20"/>
          <w:szCs w:val="20"/>
        </w:rPr>
        <w:t xml:space="preserve">СПб: Наука и </w:t>
      </w:r>
      <w:proofErr w:type="spellStart"/>
      <w:r w:rsidRPr="00705B5C">
        <w:rPr>
          <w:spacing w:val="-8"/>
          <w:sz w:val="20"/>
          <w:szCs w:val="20"/>
        </w:rPr>
        <w:t>техника</w:t>
      </w:r>
      <w:proofErr w:type="spellEnd"/>
      <w:r w:rsidRPr="00705B5C">
        <w:rPr>
          <w:spacing w:val="-8"/>
          <w:sz w:val="20"/>
          <w:szCs w:val="20"/>
        </w:rPr>
        <w:t>, 2003. — 272 с</w:t>
      </w:r>
      <w:r w:rsidRPr="00705B5C">
        <w:rPr>
          <w:sz w:val="20"/>
          <w:szCs w:val="20"/>
        </w:rPr>
        <w:t>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  <w:lang w:val="ru-RU"/>
        </w:rPr>
      </w:pPr>
      <w:proofErr w:type="spellStart"/>
      <w:r w:rsidRPr="00705B5C">
        <w:rPr>
          <w:sz w:val="20"/>
          <w:szCs w:val="20"/>
        </w:rPr>
        <w:t>Карташевский</w:t>
      </w:r>
      <w:proofErr w:type="spellEnd"/>
      <w:r w:rsidRPr="00705B5C">
        <w:rPr>
          <w:sz w:val="20"/>
          <w:szCs w:val="20"/>
        </w:rPr>
        <w:t xml:space="preserve"> В.Г., </w:t>
      </w:r>
      <w:proofErr w:type="spellStart"/>
      <w:r w:rsidRPr="00705B5C">
        <w:rPr>
          <w:sz w:val="20"/>
          <w:szCs w:val="20"/>
        </w:rPr>
        <w:t>Сутягина</w:t>
      </w:r>
      <w:proofErr w:type="spellEnd"/>
      <w:r w:rsidRPr="00705B5C">
        <w:rPr>
          <w:sz w:val="20"/>
          <w:szCs w:val="20"/>
        </w:rPr>
        <w:t xml:space="preserve"> Л.Н., </w:t>
      </w:r>
      <w:proofErr w:type="spellStart"/>
      <w:r w:rsidRPr="00705B5C">
        <w:rPr>
          <w:sz w:val="20"/>
          <w:szCs w:val="20"/>
        </w:rPr>
        <w:t>Староквашев</w:t>
      </w:r>
      <w:proofErr w:type="spellEnd"/>
      <w:r w:rsidRPr="00705B5C">
        <w:rPr>
          <w:sz w:val="20"/>
          <w:szCs w:val="20"/>
          <w:lang w:val="ru-RU"/>
        </w:rPr>
        <w:t xml:space="preserve"> </w:t>
      </w:r>
      <w:r w:rsidRPr="00705B5C">
        <w:rPr>
          <w:sz w:val="20"/>
          <w:szCs w:val="20"/>
        </w:rPr>
        <w:t xml:space="preserve">А.Ю. </w:t>
      </w:r>
      <w:r w:rsidRPr="00705B5C">
        <w:rPr>
          <w:sz w:val="20"/>
          <w:szCs w:val="20"/>
          <w:lang w:val="ru-RU"/>
        </w:rPr>
        <w:t>Цифровая коммутационная система</w:t>
      </w:r>
      <w:r w:rsidRPr="00705B5C">
        <w:rPr>
          <w:sz w:val="20"/>
          <w:szCs w:val="20"/>
        </w:rPr>
        <w:t xml:space="preserve"> </w:t>
      </w:r>
      <w:r w:rsidRPr="00705B5C">
        <w:rPr>
          <w:sz w:val="20"/>
          <w:szCs w:val="20"/>
          <w:lang w:val="en-US"/>
        </w:rPr>
        <w:t>DRX</w:t>
      </w:r>
      <w:r w:rsidRPr="00705B5C">
        <w:rPr>
          <w:sz w:val="20"/>
          <w:szCs w:val="20"/>
        </w:rPr>
        <w:t xml:space="preserve">- 4: </w:t>
      </w:r>
      <w:r w:rsidRPr="00705B5C">
        <w:rPr>
          <w:sz w:val="20"/>
          <w:szCs w:val="20"/>
          <w:lang w:val="ru-RU"/>
        </w:rPr>
        <w:t>Учебное пособие для вузов — М.: Радио и связь, 2001. — 108 с.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  <w:lang w:val="ru-RU"/>
        </w:rPr>
      </w:pPr>
      <w:r w:rsidRPr="00705B5C">
        <w:rPr>
          <w:spacing w:val="-4"/>
          <w:sz w:val="20"/>
          <w:szCs w:val="20"/>
          <w:lang w:val="en-US"/>
        </w:rPr>
        <w:t>S</w:t>
      </w:r>
      <w:r w:rsidRPr="00705B5C">
        <w:rPr>
          <w:spacing w:val="-4"/>
          <w:sz w:val="20"/>
          <w:szCs w:val="20"/>
          <w:lang w:val="ru-RU"/>
        </w:rPr>
        <w:t>İ</w:t>
      </w:r>
      <w:r w:rsidRPr="00705B5C">
        <w:rPr>
          <w:spacing w:val="-4"/>
          <w:sz w:val="20"/>
          <w:szCs w:val="20"/>
          <w:lang w:val="ru-RU"/>
        </w:rPr>
        <w:noBreakHyphen/>
      </w:r>
      <w:r w:rsidRPr="00705B5C">
        <w:rPr>
          <w:spacing w:val="-4"/>
          <w:sz w:val="20"/>
          <w:szCs w:val="20"/>
        </w:rPr>
        <w:t>2000. 044</w:t>
      </w:r>
      <w:r w:rsidRPr="00705B5C">
        <w:rPr>
          <w:spacing w:val="-4"/>
          <w:sz w:val="20"/>
          <w:szCs w:val="20"/>
          <w:lang w:val="en-US"/>
        </w:rPr>
        <w:t>SA</w:t>
      </w:r>
      <w:r w:rsidRPr="00705B5C">
        <w:rPr>
          <w:spacing w:val="-4"/>
          <w:sz w:val="20"/>
          <w:szCs w:val="20"/>
        </w:rPr>
        <w:t xml:space="preserve"> (</w:t>
      </w:r>
      <w:r w:rsidRPr="00705B5C">
        <w:rPr>
          <w:spacing w:val="-4"/>
          <w:sz w:val="20"/>
          <w:szCs w:val="20"/>
          <w:lang w:val="en-US"/>
        </w:rPr>
        <w:t>PSPO</w:t>
      </w:r>
      <w:r w:rsidRPr="00705B5C">
        <w:rPr>
          <w:spacing w:val="-4"/>
          <w:sz w:val="20"/>
          <w:szCs w:val="20"/>
        </w:rPr>
        <w:t xml:space="preserve">4). </w:t>
      </w:r>
      <w:r w:rsidRPr="00705B5C">
        <w:rPr>
          <w:spacing w:val="-4"/>
          <w:sz w:val="20"/>
          <w:szCs w:val="20"/>
          <w:lang w:val="ru-RU"/>
        </w:rPr>
        <w:t>İ</w:t>
      </w:r>
      <w:r w:rsidRPr="00705B5C">
        <w:rPr>
          <w:spacing w:val="-4"/>
          <w:sz w:val="20"/>
          <w:szCs w:val="20"/>
          <w:lang w:val="en-US"/>
        </w:rPr>
        <w:t>SKRATEL</w:t>
      </w:r>
      <w:r w:rsidRPr="00705B5C">
        <w:rPr>
          <w:spacing w:val="-4"/>
          <w:sz w:val="20"/>
          <w:szCs w:val="20"/>
        </w:rPr>
        <w:t xml:space="preserve">. </w:t>
      </w:r>
      <w:r w:rsidRPr="00705B5C">
        <w:rPr>
          <w:spacing w:val="-4"/>
          <w:sz w:val="20"/>
          <w:szCs w:val="20"/>
          <w:lang w:val="ru-RU"/>
        </w:rPr>
        <w:t xml:space="preserve">Описание системы. Руководство </w:t>
      </w:r>
      <w:r w:rsidRPr="00705B5C">
        <w:rPr>
          <w:sz w:val="20"/>
          <w:szCs w:val="20"/>
          <w:lang w:val="ru-RU"/>
        </w:rPr>
        <w:t>по эксплуатации. Справочное руководство.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pacing w:val="-4"/>
          <w:sz w:val="20"/>
          <w:szCs w:val="20"/>
          <w:lang w:val="en-US"/>
        </w:rPr>
        <w:t>Panasonic KX-TD1232. PSQX1452ZA SO398KMO. Matsushita Electric</w:t>
      </w:r>
      <w:r w:rsidRPr="00705B5C">
        <w:rPr>
          <w:sz w:val="20"/>
          <w:szCs w:val="20"/>
          <w:lang w:val="en-US"/>
        </w:rPr>
        <w:t xml:space="preserve"> Industrial Co., Ltd. </w:t>
      </w:r>
      <w:r w:rsidRPr="00705B5C">
        <w:rPr>
          <w:sz w:val="20"/>
          <w:szCs w:val="20"/>
          <w:lang w:val="ru-RU"/>
        </w:rPr>
        <w:t>Инструкции по установке и эксплуатации.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</w:rPr>
        <w:t xml:space="preserve">Мельникова К.П., Парфенова Ю.А. </w:t>
      </w:r>
      <w:r w:rsidRPr="00705B5C">
        <w:rPr>
          <w:sz w:val="20"/>
          <w:szCs w:val="20"/>
          <w:lang w:val="ru-RU"/>
        </w:rPr>
        <w:t>Справочник СТС. — М.: Радио и связь, 1987. — 269 с</w:t>
      </w:r>
      <w:r w:rsidRPr="00705B5C">
        <w:rPr>
          <w:sz w:val="20"/>
          <w:szCs w:val="20"/>
        </w:rPr>
        <w:t>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 xml:space="preserve">Цифровые АТС для сельской связи / Под ред. В.Г. </w:t>
      </w:r>
      <w:proofErr w:type="spellStart"/>
      <w:r w:rsidRPr="00705B5C">
        <w:rPr>
          <w:sz w:val="20"/>
          <w:szCs w:val="20"/>
          <w:lang w:val="ru-RU"/>
        </w:rPr>
        <w:t>Карташевского</w:t>
      </w:r>
      <w:proofErr w:type="spellEnd"/>
      <w:r w:rsidRPr="00705B5C">
        <w:rPr>
          <w:sz w:val="20"/>
          <w:szCs w:val="20"/>
          <w:lang w:val="ru-RU"/>
        </w:rPr>
        <w:t xml:space="preserve"> и А.В. </w:t>
      </w:r>
      <w:proofErr w:type="spellStart"/>
      <w:r w:rsidRPr="00705B5C">
        <w:rPr>
          <w:sz w:val="20"/>
          <w:szCs w:val="20"/>
          <w:lang w:val="ru-RU"/>
        </w:rPr>
        <w:t>Рослякова</w:t>
      </w:r>
      <w:proofErr w:type="spellEnd"/>
      <w:r w:rsidRPr="00705B5C">
        <w:rPr>
          <w:sz w:val="20"/>
          <w:szCs w:val="20"/>
          <w:lang w:val="ru-RU"/>
        </w:rPr>
        <w:t>.</w:t>
      </w:r>
      <w:r w:rsidRPr="00705B5C">
        <w:rPr>
          <w:sz w:val="20"/>
          <w:szCs w:val="20"/>
        </w:rPr>
        <w:t xml:space="preserve"> — М.: </w:t>
      </w:r>
      <w:proofErr w:type="spellStart"/>
      <w:r w:rsidRPr="00705B5C">
        <w:rPr>
          <w:sz w:val="20"/>
          <w:szCs w:val="20"/>
        </w:rPr>
        <w:t>Эко</w:t>
      </w:r>
      <w:proofErr w:type="spellEnd"/>
      <w:r w:rsidRPr="00705B5C">
        <w:rPr>
          <w:sz w:val="20"/>
          <w:szCs w:val="20"/>
        </w:rPr>
        <w:t xml:space="preserve"> </w:t>
      </w:r>
      <w:proofErr w:type="spellStart"/>
      <w:r w:rsidRPr="00705B5C">
        <w:rPr>
          <w:sz w:val="20"/>
          <w:szCs w:val="20"/>
        </w:rPr>
        <w:t>Трендз</w:t>
      </w:r>
      <w:proofErr w:type="spellEnd"/>
      <w:r w:rsidRPr="00705B5C">
        <w:rPr>
          <w:sz w:val="20"/>
          <w:szCs w:val="20"/>
        </w:rPr>
        <w:t>, 2003. — 288 с.</w:t>
      </w:r>
    </w:p>
    <w:p w:rsidR="00F61A81" w:rsidRPr="00705B5C" w:rsidRDefault="00F61A81" w:rsidP="00F61A81">
      <w:pPr>
        <w:numPr>
          <w:ilvl w:val="0"/>
          <w:numId w:val="4"/>
        </w:numPr>
        <w:spacing w:before="20"/>
        <w:ind w:left="709" w:hanging="709"/>
        <w:jc w:val="both"/>
        <w:rPr>
          <w:sz w:val="20"/>
          <w:szCs w:val="20"/>
        </w:rPr>
      </w:pPr>
      <w:proofErr w:type="spellStart"/>
      <w:r w:rsidRPr="00705B5C">
        <w:rPr>
          <w:sz w:val="20"/>
          <w:szCs w:val="20"/>
        </w:rPr>
        <w:t>Гольдштейн</w:t>
      </w:r>
      <w:proofErr w:type="spellEnd"/>
      <w:r w:rsidRPr="00705B5C">
        <w:rPr>
          <w:sz w:val="20"/>
          <w:szCs w:val="20"/>
          <w:lang w:val="ru-RU"/>
        </w:rPr>
        <w:t xml:space="preserve"> </w:t>
      </w:r>
      <w:r w:rsidRPr="00705B5C">
        <w:rPr>
          <w:sz w:val="20"/>
          <w:szCs w:val="20"/>
        </w:rPr>
        <w:t xml:space="preserve">Б.С. </w:t>
      </w:r>
      <w:r w:rsidRPr="00705B5C">
        <w:rPr>
          <w:sz w:val="20"/>
          <w:szCs w:val="20"/>
          <w:lang w:val="ru-RU"/>
        </w:rPr>
        <w:t>Системы коммутации</w:t>
      </w:r>
      <w:r w:rsidRPr="00705B5C">
        <w:rPr>
          <w:sz w:val="20"/>
          <w:szCs w:val="20"/>
        </w:rPr>
        <w:t>. — СПб.: БХВ, 2003. — 318 с.</w:t>
      </w:r>
    </w:p>
    <w:p w:rsidR="00F61A81" w:rsidRPr="00705B5C" w:rsidRDefault="00F61A81" w:rsidP="00F61A81">
      <w:pPr>
        <w:numPr>
          <w:ilvl w:val="0"/>
          <w:numId w:val="4"/>
        </w:numPr>
        <w:tabs>
          <w:tab w:val="left" w:pos="851"/>
        </w:tabs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>Бжезинский К.М. Сети İ</w:t>
      </w:r>
      <w:r w:rsidRPr="00705B5C">
        <w:rPr>
          <w:sz w:val="20"/>
          <w:szCs w:val="20"/>
          <w:lang w:val="en-US"/>
        </w:rPr>
        <w:t>SDN</w:t>
      </w:r>
      <w:r w:rsidRPr="00705B5C">
        <w:rPr>
          <w:sz w:val="20"/>
          <w:szCs w:val="20"/>
          <w:lang w:val="ru-RU"/>
        </w:rPr>
        <w:t xml:space="preserve">. </w:t>
      </w:r>
      <w:r w:rsidRPr="00705B5C">
        <w:rPr>
          <w:sz w:val="20"/>
          <w:szCs w:val="20"/>
        </w:rPr>
        <w:t>—</w:t>
      </w:r>
      <w:r w:rsidRPr="00705B5C">
        <w:rPr>
          <w:sz w:val="20"/>
          <w:szCs w:val="20"/>
          <w:lang w:val="ru-RU"/>
        </w:rPr>
        <w:t xml:space="preserve"> М.: Горячая линия - Телеком, 2006 </w:t>
      </w:r>
      <w:r w:rsidRPr="00705B5C">
        <w:rPr>
          <w:sz w:val="20"/>
          <w:szCs w:val="20"/>
        </w:rPr>
        <w:t>—</w:t>
      </w:r>
      <w:r w:rsidRPr="00705B5C">
        <w:rPr>
          <w:sz w:val="20"/>
          <w:szCs w:val="20"/>
          <w:lang w:val="ru-RU"/>
        </w:rPr>
        <w:t xml:space="preserve"> 261 с.</w:t>
      </w:r>
    </w:p>
    <w:p w:rsidR="00F61A81" w:rsidRPr="00705B5C" w:rsidRDefault="00F61A81" w:rsidP="00F61A81">
      <w:pPr>
        <w:numPr>
          <w:ilvl w:val="0"/>
          <w:numId w:val="4"/>
        </w:numPr>
        <w:tabs>
          <w:tab w:val="left" w:pos="851"/>
        </w:tabs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 xml:space="preserve">Беллами Д.К. Цифровая телефония. Изд. 3-е. </w:t>
      </w:r>
      <w:r w:rsidRPr="00705B5C">
        <w:rPr>
          <w:sz w:val="20"/>
          <w:szCs w:val="20"/>
        </w:rPr>
        <w:t>—</w:t>
      </w:r>
      <w:r w:rsidRPr="00705B5C">
        <w:rPr>
          <w:sz w:val="20"/>
          <w:szCs w:val="20"/>
          <w:lang w:val="ru-RU"/>
        </w:rPr>
        <w:t xml:space="preserve"> </w:t>
      </w:r>
      <w:r w:rsidRPr="00705B5C">
        <w:rPr>
          <w:sz w:val="20"/>
          <w:szCs w:val="20"/>
        </w:rPr>
        <w:t xml:space="preserve">М.: </w:t>
      </w:r>
      <w:proofErr w:type="spellStart"/>
      <w:r w:rsidRPr="00705B5C">
        <w:rPr>
          <w:sz w:val="20"/>
          <w:szCs w:val="20"/>
        </w:rPr>
        <w:t>Эко</w:t>
      </w:r>
      <w:proofErr w:type="spellEnd"/>
      <w:r w:rsidRPr="00705B5C">
        <w:rPr>
          <w:sz w:val="20"/>
          <w:szCs w:val="20"/>
        </w:rPr>
        <w:t xml:space="preserve"> </w:t>
      </w:r>
      <w:proofErr w:type="spellStart"/>
      <w:r w:rsidRPr="00705B5C">
        <w:rPr>
          <w:sz w:val="20"/>
          <w:szCs w:val="20"/>
        </w:rPr>
        <w:t>Трендз</w:t>
      </w:r>
      <w:proofErr w:type="spellEnd"/>
      <w:r w:rsidRPr="00705B5C">
        <w:rPr>
          <w:sz w:val="20"/>
          <w:szCs w:val="20"/>
        </w:rPr>
        <w:t>, 200</w:t>
      </w:r>
      <w:r w:rsidRPr="00705B5C">
        <w:rPr>
          <w:sz w:val="20"/>
          <w:szCs w:val="20"/>
          <w:lang w:val="ru-RU"/>
        </w:rPr>
        <w:t>4</w:t>
      </w:r>
      <w:r w:rsidRPr="00705B5C">
        <w:rPr>
          <w:sz w:val="20"/>
          <w:szCs w:val="20"/>
        </w:rPr>
        <w:t xml:space="preserve">. — </w:t>
      </w:r>
      <w:r w:rsidRPr="00705B5C">
        <w:rPr>
          <w:sz w:val="20"/>
          <w:szCs w:val="20"/>
          <w:lang w:val="ru-RU"/>
        </w:rPr>
        <w:t>619</w:t>
      </w:r>
      <w:r w:rsidRPr="00705B5C">
        <w:rPr>
          <w:sz w:val="20"/>
          <w:szCs w:val="20"/>
        </w:rPr>
        <w:t xml:space="preserve"> с.</w:t>
      </w:r>
    </w:p>
    <w:p w:rsidR="00F61A81" w:rsidRPr="00705B5C" w:rsidRDefault="00F61A81" w:rsidP="00F61A81">
      <w:pPr>
        <w:numPr>
          <w:ilvl w:val="0"/>
          <w:numId w:val="4"/>
        </w:numPr>
        <w:tabs>
          <w:tab w:val="left" w:pos="851"/>
        </w:tabs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 xml:space="preserve">Цифровая коммутационная система. Справочник по эксплуатации. </w:t>
      </w:r>
      <w:r w:rsidRPr="00705B5C">
        <w:rPr>
          <w:sz w:val="20"/>
          <w:szCs w:val="20"/>
          <w:lang w:val="en-US"/>
        </w:rPr>
        <w:t>LS5083AA.</w:t>
      </w:r>
    </w:p>
    <w:p w:rsidR="00F61A81" w:rsidRPr="00705B5C" w:rsidRDefault="00F61A81" w:rsidP="00F61A81">
      <w:pPr>
        <w:numPr>
          <w:ilvl w:val="0"/>
          <w:numId w:val="4"/>
        </w:numPr>
        <w:tabs>
          <w:tab w:val="left" w:pos="851"/>
        </w:tabs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 xml:space="preserve">Гольдштейн Б.С. Сигнализация в сетях связи. </w:t>
      </w:r>
      <w:r w:rsidRPr="00705B5C">
        <w:rPr>
          <w:sz w:val="20"/>
          <w:szCs w:val="20"/>
        </w:rPr>
        <w:t>—</w:t>
      </w:r>
      <w:r w:rsidRPr="00705B5C">
        <w:rPr>
          <w:sz w:val="20"/>
          <w:szCs w:val="20"/>
          <w:lang w:val="ru-RU"/>
        </w:rPr>
        <w:t xml:space="preserve"> </w:t>
      </w:r>
      <w:r w:rsidRPr="00705B5C">
        <w:rPr>
          <w:sz w:val="20"/>
          <w:szCs w:val="20"/>
        </w:rPr>
        <w:t xml:space="preserve">М.: </w:t>
      </w:r>
      <w:r w:rsidRPr="00705B5C">
        <w:rPr>
          <w:sz w:val="20"/>
          <w:szCs w:val="20"/>
          <w:lang w:val="ru-RU"/>
        </w:rPr>
        <w:t>Радио и связь</w:t>
      </w:r>
      <w:r w:rsidRPr="00705B5C">
        <w:rPr>
          <w:sz w:val="20"/>
          <w:szCs w:val="20"/>
        </w:rPr>
        <w:t xml:space="preserve">, </w:t>
      </w:r>
      <w:r w:rsidRPr="00705B5C">
        <w:rPr>
          <w:sz w:val="20"/>
          <w:szCs w:val="20"/>
          <w:lang w:val="ru-RU"/>
        </w:rPr>
        <w:t>1997</w:t>
      </w:r>
      <w:r w:rsidRPr="00705B5C">
        <w:rPr>
          <w:sz w:val="20"/>
          <w:szCs w:val="20"/>
        </w:rPr>
        <w:t xml:space="preserve">. — </w:t>
      </w:r>
      <w:r w:rsidRPr="00705B5C">
        <w:rPr>
          <w:sz w:val="20"/>
          <w:szCs w:val="20"/>
          <w:lang w:val="ru-RU"/>
        </w:rPr>
        <w:t>412</w:t>
      </w:r>
      <w:r w:rsidRPr="00705B5C">
        <w:rPr>
          <w:sz w:val="20"/>
          <w:szCs w:val="20"/>
        </w:rPr>
        <w:t xml:space="preserve"> с.</w:t>
      </w:r>
    </w:p>
    <w:p w:rsidR="00F61A81" w:rsidRPr="00705B5C" w:rsidRDefault="00F61A81" w:rsidP="00F61A81">
      <w:pPr>
        <w:numPr>
          <w:ilvl w:val="0"/>
          <w:numId w:val="4"/>
        </w:numPr>
        <w:tabs>
          <w:tab w:val="left" w:pos="851"/>
        </w:tabs>
        <w:spacing w:before="20"/>
        <w:ind w:left="709" w:hanging="709"/>
        <w:jc w:val="both"/>
        <w:rPr>
          <w:sz w:val="20"/>
          <w:szCs w:val="20"/>
        </w:rPr>
      </w:pPr>
      <w:r w:rsidRPr="00705B5C">
        <w:rPr>
          <w:sz w:val="20"/>
          <w:szCs w:val="20"/>
          <w:lang w:val="ru-RU"/>
        </w:rPr>
        <w:t>Семенов Ю.В. Проектирование сетей связи следующего поколения. — СПб.: ОАО “</w:t>
      </w:r>
      <w:proofErr w:type="spellStart"/>
      <w:r w:rsidRPr="00705B5C">
        <w:rPr>
          <w:sz w:val="20"/>
          <w:szCs w:val="20"/>
          <w:lang w:val="ru-RU"/>
        </w:rPr>
        <w:t>Гипросвязь</w:t>
      </w:r>
      <w:proofErr w:type="spellEnd"/>
      <w:r w:rsidRPr="00705B5C">
        <w:rPr>
          <w:sz w:val="20"/>
          <w:szCs w:val="20"/>
          <w:lang w:val="ru-RU"/>
        </w:rPr>
        <w:t>”, 2005. — 240с.</w:t>
      </w:r>
    </w:p>
    <w:p w:rsidR="00156B39" w:rsidRPr="00E470C2" w:rsidRDefault="00156B39" w:rsidP="00F61A81">
      <w:pPr>
        <w:shd w:val="clear" w:color="auto" w:fill="FFFFFF"/>
        <w:tabs>
          <w:tab w:val="left" w:leader="underscore" w:pos="0"/>
        </w:tabs>
        <w:spacing w:line="233" w:lineRule="auto"/>
        <w:ind w:firstLine="426"/>
        <w:jc w:val="both"/>
        <w:rPr>
          <w:b/>
          <w:bCs/>
          <w:sz w:val="22"/>
          <w:szCs w:val="22"/>
        </w:rPr>
      </w:pPr>
      <w:r w:rsidRPr="00E470C2">
        <w:rPr>
          <w:b/>
          <w:bCs/>
          <w:sz w:val="22"/>
          <w:szCs w:val="22"/>
          <w:lang w:val="ru-RU"/>
        </w:rPr>
        <w:t xml:space="preserve">3.2. </w:t>
      </w:r>
      <w:r w:rsidRPr="00E470C2">
        <w:rPr>
          <w:b/>
          <w:bCs/>
          <w:sz w:val="22"/>
          <w:szCs w:val="22"/>
        </w:rPr>
        <w:t>Додаткові рекомендовані джерела</w:t>
      </w:r>
    </w:p>
    <w:p w:rsidR="00F61A81" w:rsidRPr="00705B5C" w:rsidRDefault="00E470C2" w:rsidP="00705B5C">
      <w:pPr>
        <w:tabs>
          <w:tab w:val="left" w:pos="709"/>
        </w:tabs>
        <w:ind w:left="567" w:hanging="567"/>
        <w:jc w:val="both"/>
        <w:rPr>
          <w:spacing w:val="-6"/>
          <w:sz w:val="20"/>
          <w:szCs w:val="20"/>
          <w:lang w:val="ru-RU"/>
        </w:rPr>
      </w:pPr>
      <w:r w:rsidRPr="00705B5C">
        <w:rPr>
          <w:sz w:val="20"/>
          <w:szCs w:val="20"/>
        </w:rPr>
        <w:t>3.2.1.</w:t>
      </w:r>
      <w:r w:rsidR="0008053B" w:rsidRPr="00705B5C">
        <w:rPr>
          <w:sz w:val="20"/>
          <w:szCs w:val="20"/>
        </w:rPr>
        <w:tab/>
      </w:r>
      <w:r w:rsidR="00F61A81" w:rsidRPr="00705B5C">
        <w:rPr>
          <w:spacing w:val="-6"/>
          <w:sz w:val="20"/>
          <w:szCs w:val="20"/>
          <w:lang w:val="ru-RU"/>
        </w:rPr>
        <w:t>Веселов С.Л., Мини-АТС. — М.: Горячая линия-Телеком, 2002. — 256 с.</w:t>
      </w:r>
    </w:p>
    <w:p w:rsidR="00F61A81" w:rsidRPr="00705B5C" w:rsidRDefault="0008053B" w:rsidP="00705B5C">
      <w:pPr>
        <w:tabs>
          <w:tab w:val="left" w:pos="709"/>
        </w:tabs>
        <w:spacing w:before="20"/>
        <w:ind w:left="567" w:hanging="567"/>
        <w:jc w:val="both"/>
        <w:rPr>
          <w:sz w:val="20"/>
          <w:szCs w:val="20"/>
          <w:lang w:val="ru-RU"/>
        </w:rPr>
      </w:pPr>
      <w:r w:rsidRPr="00705B5C">
        <w:rPr>
          <w:sz w:val="20"/>
          <w:szCs w:val="20"/>
          <w:lang w:val="ru-RU"/>
        </w:rPr>
        <w:t>3.2.2.</w:t>
      </w:r>
      <w:r w:rsidRPr="00705B5C">
        <w:rPr>
          <w:sz w:val="20"/>
          <w:szCs w:val="20"/>
          <w:lang w:val="ru-RU"/>
        </w:rPr>
        <w:tab/>
      </w:r>
      <w:r w:rsidR="00F61A81" w:rsidRPr="00705B5C">
        <w:rPr>
          <w:sz w:val="20"/>
          <w:szCs w:val="20"/>
          <w:lang w:val="ru-RU"/>
        </w:rPr>
        <w:t xml:space="preserve">Веселов С.Л., Мини-АТС </w:t>
      </w:r>
      <w:proofErr w:type="spellStart"/>
      <w:r w:rsidR="00F61A81" w:rsidRPr="00705B5C">
        <w:rPr>
          <w:sz w:val="20"/>
          <w:szCs w:val="20"/>
          <w:lang w:val="ru-RU"/>
        </w:rPr>
        <w:t>Panasonic</w:t>
      </w:r>
      <w:proofErr w:type="spellEnd"/>
      <w:r w:rsidR="00F61A81" w:rsidRPr="00705B5C">
        <w:rPr>
          <w:sz w:val="20"/>
          <w:szCs w:val="20"/>
          <w:lang w:val="ru-RU"/>
        </w:rPr>
        <w:t xml:space="preserve"> и </w:t>
      </w:r>
      <w:proofErr w:type="spellStart"/>
      <w:r w:rsidR="00F61A81" w:rsidRPr="00705B5C">
        <w:rPr>
          <w:sz w:val="20"/>
          <w:szCs w:val="20"/>
          <w:lang w:val="ru-RU"/>
        </w:rPr>
        <w:t>Samsung</w:t>
      </w:r>
      <w:proofErr w:type="spellEnd"/>
      <w:r w:rsidR="00F61A81" w:rsidRPr="00705B5C">
        <w:rPr>
          <w:sz w:val="20"/>
          <w:szCs w:val="20"/>
          <w:lang w:val="ru-RU"/>
        </w:rPr>
        <w:t>. — СПб.: Гуманитарное агентство “Академический проект”, 1999. — 271 с.</w:t>
      </w:r>
    </w:p>
    <w:p w:rsidR="00F61A81" w:rsidRPr="00705B5C" w:rsidRDefault="0008053B" w:rsidP="00705B5C">
      <w:pPr>
        <w:tabs>
          <w:tab w:val="left" w:pos="709"/>
          <w:tab w:val="left" w:pos="1560"/>
        </w:tabs>
        <w:spacing w:before="20"/>
        <w:ind w:left="567" w:hanging="567"/>
        <w:jc w:val="both"/>
        <w:rPr>
          <w:sz w:val="20"/>
          <w:szCs w:val="20"/>
          <w:lang w:val="ru-RU"/>
        </w:rPr>
      </w:pPr>
      <w:r w:rsidRPr="00705B5C">
        <w:rPr>
          <w:sz w:val="20"/>
          <w:szCs w:val="20"/>
          <w:lang w:val="ru-RU"/>
        </w:rPr>
        <w:t>3.2.3.</w:t>
      </w:r>
      <w:r w:rsidRPr="00705B5C">
        <w:rPr>
          <w:sz w:val="20"/>
          <w:szCs w:val="20"/>
          <w:lang w:val="ru-RU"/>
        </w:rPr>
        <w:tab/>
      </w:r>
      <w:r w:rsidR="00F61A81" w:rsidRPr="00705B5C">
        <w:rPr>
          <w:sz w:val="20"/>
          <w:szCs w:val="20"/>
          <w:lang w:val="ru-RU"/>
        </w:rPr>
        <w:t xml:space="preserve">Иванова О.Н., </w:t>
      </w:r>
      <w:proofErr w:type="spellStart"/>
      <w:r w:rsidR="00F61A81" w:rsidRPr="00705B5C">
        <w:rPr>
          <w:sz w:val="20"/>
          <w:szCs w:val="20"/>
          <w:lang w:val="ru-RU"/>
        </w:rPr>
        <w:t>Копп</w:t>
      </w:r>
      <w:proofErr w:type="spellEnd"/>
      <w:r w:rsidR="00F61A81" w:rsidRPr="00705B5C">
        <w:rPr>
          <w:sz w:val="20"/>
          <w:szCs w:val="20"/>
          <w:lang w:val="ru-RU"/>
        </w:rPr>
        <w:t xml:space="preserve"> М.Ф., Коханова З.С. Автоматические системы коммутации: учебник для вузов / Под ред. О.Н. Ивановой. — М.: Связь, 1978. — 624 с.</w:t>
      </w:r>
    </w:p>
    <w:p w:rsidR="00F61A81" w:rsidRDefault="0008053B" w:rsidP="00705B5C">
      <w:pPr>
        <w:tabs>
          <w:tab w:val="left" w:pos="709"/>
          <w:tab w:val="left" w:pos="1560"/>
        </w:tabs>
        <w:spacing w:before="20"/>
        <w:ind w:left="567" w:hanging="567"/>
        <w:jc w:val="both"/>
        <w:rPr>
          <w:b/>
          <w:bCs/>
          <w:iCs/>
          <w:sz w:val="27"/>
          <w:szCs w:val="27"/>
          <w:lang w:val="ru-RU"/>
        </w:rPr>
      </w:pPr>
      <w:r w:rsidRPr="00705B5C">
        <w:rPr>
          <w:sz w:val="20"/>
          <w:szCs w:val="20"/>
          <w:lang w:val="ru-RU"/>
        </w:rPr>
        <w:t>3.2.4.</w:t>
      </w:r>
      <w:r w:rsidRPr="00705B5C">
        <w:rPr>
          <w:sz w:val="20"/>
          <w:szCs w:val="20"/>
          <w:lang w:val="ru-RU"/>
        </w:rPr>
        <w:tab/>
      </w:r>
      <w:r w:rsidR="00F61A81" w:rsidRPr="00705B5C">
        <w:rPr>
          <w:sz w:val="20"/>
          <w:szCs w:val="20"/>
          <w:lang w:val="ru-RU"/>
        </w:rPr>
        <w:t>Лупов М.Ф., Жарков М.А., Юнаков П.А., Квазиэлектронные и электронные АТС. — М.: Радио и связь, 1982. — 264 с.</w:t>
      </w:r>
    </w:p>
    <w:p w:rsidR="000D60FD" w:rsidRPr="000D60FD" w:rsidRDefault="00AE12E0" w:rsidP="009F0E59">
      <w:pPr>
        <w:shd w:val="clear" w:color="auto" w:fill="FFFFFF"/>
        <w:tabs>
          <w:tab w:val="left" w:leader="underscore" w:pos="0"/>
        </w:tabs>
        <w:spacing w:line="235" w:lineRule="auto"/>
        <w:ind w:firstLine="426"/>
        <w:jc w:val="right"/>
        <w:rPr>
          <w:sz w:val="20"/>
          <w:szCs w:val="20"/>
        </w:rPr>
      </w:pPr>
      <w:r>
        <w:rPr>
          <w:bCs/>
          <w:sz w:val="26"/>
          <w:szCs w:val="26"/>
        </w:rPr>
        <w:br w:type="page"/>
      </w:r>
      <w:r w:rsidR="000D60FD" w:rsidRPr="000D60FD">
        <w:rPr>
          <w:sz w:val="20"/>
          <w:szCs w:val="20"/>
        </w:rPr>
        <w:lastRenderedPageBreak/>
        <w:t>(Ф 03.02 – 01)</w:t>
      </w:r>
    </w:p>
    <w:p w:rsidR="000D60FD" w:rsidRPr="000D60FD" w:rsidRDefault="000D60FD" w:rsidP="000D60FD">
      <w:pPr>
        <w:widowControl w:val="0"/>
        <w:tabs>
          <w:tab w:val="left" w:pos="8505"/>
        </w:tabs>
        <w:spacing w:after="60" w:line="10" w:lineRule="atLeast"/>
        <w:jc w:val="center"/>
        <w:rPr>
          <w:b/>
          <w:sz w:val="20"/>
          <w:szCs w:val="22"/>
          <w:lang w:val="ru-RU"/>
        </w:rPr>
      </w:pPr>
      <w:proofErr w:type="gramStart"/>
      <w:r w:rsidRPr="000D60FD">
        <w:rPr>
          <w:b/>
          <w:sz w:val="20"/>
          <w:szCs w:val="22"/>
          <w:lang w:val="ru-RU"/>
        </w:rPr>
        <w:t xml:space="preserve">АРКУШ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ПОШИРЕННЯ</w:t>
      </w:r>
      <w:proofErr w:type="gramEnd"/>
      <w:r w:rsidRPr="000D60FD">
        <w:rPr>
          <w:b/>
          <w:sz w:val="20"/>
          <w:szCs w:val="22"/>
          <w:lang w:val="ru-RU"/>
        </w:rPr>
        <w:t xml:space="preserve">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ДОКУМЕНТА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444"/>
        <w:gridCol w:w="1285"/>
        <w:gridCol w:w="2848"/>
        <w:gridCol w:w="1486"/>
        <w:gridCol w:w="1706"/>
      </w:tblGrid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№</w:t>
            </w:r>
          </w:p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прим.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Куди передано (підрозділ)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 xml:space="preserve">Дата </w:t>
            </w:r>
          </w:p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видачі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П.İ.Б. отримувача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Підпис отримувача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suppressLineNumbers/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Примітки</w:t>
            </w: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</w:tbl>
    <w:p w:rsidR="000D60FD" w:rsidRPr="000D60FD" w:rsidRDefault="000D60FD" w:rsidP="000D60FD">
      <w:pPr>
        <w:widowControl w:val="0"/>
        <w:tabs>
          <w:tab w:val="left" w:pos="8505"/>
        </w:tabs>
        <w:spacing w:before="240" w:line="10" w:lineRule="atLeast"/>
        <w:ind w:firstLine="709"/>
        <w:jc w:val="right"/>
        <w:rPr>
          <w:sz w:val="20"/>
          <w:szCs w:val="22"/>
          <w:lang w:val="ru-RU"/>
        </w:rPr>
      </w:pPr>
      <w:r w:rsidRPr="000D60FD">
        <w:rPr>
          <w:sz w:val="20"/>
          <w:szCs w:val="22"/>
          <w:lang w:val="ru-RU"/>
        </w:rPr>
        <w:t>(Ф 03.02 – 02)</w:t>
      </w:r>
    </w:p>
    <w:p w:rsidR="000D60FD" w:rsidRPr="000D60FD" w:rsidRDefault="000D60FD" w:rsidP="000D60FD">
      <w:pPr>
        <w:widowControl w:val="0"/>
        <w:tabs>
          <w:tab w:val="left" w:pos="8505"/>
        </w:tabs>
        <w:spacing w:after="60" w:line="10" w:lineRule="atLeast"/>
        <w:jc w:val="center"/>
        <w:rPr>
          <w:b/>
          <w:sz w:val="20"/>
          <w:szCs w:val="22"/>
          <w:lang w:val="ru-RU"/>
        </w:rPr>
      </w:pPr>
      <w:proofErr w:type="gramStart"/>
      <w:r w:rsidRPr="000D60FD">
        <w:rPr>
          <w:b/>
          <w:sz w:val="20"/>
          <w:szCs w:val="22"/>
          <w:lang w:val="ru-RU"/>
        </w:rPr>
        <w:t xml:space="preserve">АРКУШ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ОЗНАЙОМЛЕННЯ</w:t>
      </w:r>
      <w:proofErr w:type="gramEnd"/>
      <w:r w:rsidRPr="000D60FD">
        <w:rPr>
          <w:b/>
          <w:sz w:val="20"/>
          <w:szCs w:val="22"/>
          <w:lang w:val="ru-RU"/>
        </w:rPr>
        <w:t xml:space="preserve">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 xml:space="preserve">З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ДОКУМЕНТОМ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3873"/>
        <w:gridCol w:w="1947"/>
        <w:gridCol w:w="1325"/>
        <w:gridCol w:w="1624"/>
      </w:tblGrid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 xml:space="preserve"> №</w:t>
            </w:r>
          </w:p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пор.</w:t>
            </w: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Прізвище, ім’я, по батькові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Підпис</w:t>
            </w:r>
          </w:p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ознайомленої особи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Дата</w:t>
            </w:r>
          </w:p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ознайом</w:t>
            </w:r>
            <w:r w:rsidRPr="000D60FD">
              <w:rPr>
                <w:sz w:val="20"/>
                <w:szCs w:val="22"/>
                <w:lang w:eastAsia="ar-SA"/>
              </w:rPr>
              <w:softHyphen/>
              <w:t>лення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pacing w:line="216" w:lineRule="auto"/>
              <w:ind w:left="-6" w:right="-6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Примітки</w:t>
            </w: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2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</w:tbl>
    <w:p w:rsidR="000D60FD" w:rsidRPr="000D60FD" w:rsidRDefault="000D60FD" w:rsidP="000D60FD">
      <w:pPr>
        <w:widowControl w:val="0"/>
        <w:tabs>
          <w:tab w:val="left" w:pos="8505"/>
        </w:tabs>
        <w:spacing w:before="240" w:line="10" w:lineRule="atLeast"/>
        <w:ind w:firstLine="709"/>
        <w:jc w:val="right"/>
        <w:rPr>
          <w:sz w:val="20"/>
          <w:szCs w:val="22"/>
          <w:lang w:val="ru-RU"/>
        </w:rPr>
      </w:pPr>
      <w:r w:rsidRPr="000D60FD">
        <w:rPr>
          <w:sz w:val="20"/>
          <w:szCs w:val="22"/>
          <w:lang w:val="ru-RU"/>
        </w:rPr>
        <w:t>(Ф 03.02 – 04)</w:t>
      </w:r>
    </w:p>
    <w:p w:rsidR="000D60FD" w:rsidRPr="000D60FD" w:rsidRDefault="000D60FD" w:rsidP="000D60FD">
      <w:pPr>
        <w:widowControl w:val="0"/>
        <w:tabs>
          <w:tab w:val="left" w:pos="8505"/>
        </w:tabs>
        <w:spacing w:after="60" w:line="10" w:lineRule="atLeast"/>
        <w:jc w:val="center"/>
        <w:rPr>
          <w:b/>
          <w:sz w:val="20"/>
          <w:szCs w:val="22"/>
          <w:lang w:val="ru-RU"/>
        </w:rPr>
      </w:pPr>
      <w:proofErr w:type="gramStart"/>
      <w:r w:rsidRPr="000D60FD">
        <w:rPr>
          <w:b/>
          <w:sz w:val="20"/>
          <w:szCs w:val="22"/>
          <w:lang w:val="ru-RU"/>
        </w:rPr>
        <w:t xml:space="preserve">АРКУШ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РЕЄСТРАЦ</w:t>
      </w:r>
      <w:proofErr w:type="gramEnd"/>
      <w:r w:rsidRPr="000D60FD">
        <w:rPr>
          <w:b/>
          <w:sz w:val="20"/>
          <w:szCs w:val="22"/>
        </w:rPr>
        <w:t>İ</w:t>
      </w:r>
      <w:r w:rsidRPr="000D60FD">
        <w:rPr>
          <w:b/>
          <w:sz w:val="20"/>
          <w:szCs w:val="22"/>
          <w:lang w:val="ru-RU"/>
        </w:rPr>
        <w:t xml:space="preserve">Ї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РЕВ</w:t>
      </w:r>
      <w:r w:rsidRPr="000D60FD">
        <w:rPr>
          <w:b/>
          <w:sz w:val="20"/>
          <w:szCs w:val="22"/>
        </w:rPr>
        <w:t>İ</w:t>
      </w:r>
      <w:r w:rsidRPr="000D60FD">
        <w:rPr>
          <w:b/>
          <w:sz w:val="20"/>
          <w:szCs w:val="22"/>
          <w:lang w:val="ru-RU"/>
        </w:rPr>
        <w:t>З</w:t>
      </w:r>
      <w:r w:rsidRPr="000D60FD">
        <w:rPr>
          <w:b/>
          <w:sz w:val="20"/>
          <w:szCs w:val="22"/>
        </w:rPr>
        <w:t>İ</w:t>
      </w:r>
      <w:r w:rsidRPr="000D60FD">
        <w:rPr>
          <w:b/>
          <w:sz w:val="20"/>
          <w:szCs w:val="22"/>
          <w:lang w:val="ru-RU"/>
        </w:rPr>
        <w:t>Ї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3450"/>
        <w:gridCol w:w="1581"/>
        <w:gridCol w:w="1438"/>
        <w:gridCol w:w="2300"/>
      </w:tblGrid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 xml:space="preserve"> № пор.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Прізвище, ім’я, по батькові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Дата ревізії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Підпис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Висновок</w:t>
            </w:r>
          </w:p>
          <w:p w:rsidR="000D60FD" w:rsidRPr="000D60FD" w:rsidRDefault="000D60FD" w:rsidP="000D60FD">
            <w:pPr>
              <w:tabs>
                <w:tab w:val="center" w:pos="-1418"/>
                <w:tab w:val="center" w:pos="4677"/>
                <w:tab w:val="right" w:pos="9353"/>
              </w:tabs>
              <w:spacing w:line="216" w:lineRule="auto"/>
              <w:jc w:val="center"/>
              <w:rPr>
                <w:sz w:val="20"/>
                <w:szCs w:val="22"/>
                <w:lang w:eastAsia="ar-SA"/>
              </w:rPr>
            </w:pPr>
            <w:r w:rsidRPr="000D60FD">
              <w:rPr>
                <w:sz w:val="20"/>
                <w:szCs w:val="22"/>
                <w:lang w:eastAsia="ar-SA"/>
              </w:rPr>
              <w:t>щодо адекватності</w:t>
            </w: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281"/>
              </w:tabs>
              <w:ind w:right="72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0D60FD" w:rsidRPr="000D60FD" w:rsidRDefault="000D60FD" w:rsidP="000D60FD">
      <w:pPr>
        <w:widowControl w:val="0"/>
        <w:tabs>
          <w:tab w:val="left" w:pos="8505"/>
        </w:tabs>
        <w:spacing w:before="240" w:line="10" w:lineRule="atLeast"/>
        <w:ind w:firstLine="709"/>
        <w:jc w:val="right"/>
        <w:rPr>
          <w:sz w:val="20"/>
          <w:szCs w:val="22"/>
        </w:rPr>
      </w:pPr>
      <w:r w:rsidRPr="000D60FD">
        <w:rPr>
          <w:sz w:val="20"/>
          <w:szCs w:val="22"/>
        </w:rPr>
        <w:t>(Ф 03.02 – 03)</w:t>
      </w:r>
    </w:p>
    <w:p w:rsidR="000D60FD" w:rsidRPr="000D60FD" w:rsidRDefault="000D60FD" w:rsidP="000D60FD">
      <w:pPr>
        <w:widowControl w:val="0"/>
        <w:tabs>
          <w:tab w:val="left" w:pos="8505"/>
        </w:tabs>
        <w:spacing w:after="60" w:line="10" w:lineRule="atLeast"/>
        <w:jc w:val="center"/>
        <w:rPr>
          <w:b/>
          <w:sz w:val="20"/>
          <w:szCs w:val="22"/>
          <w:lang w:val="ru-RU"/>
        </w:rPr>
      </w:pPr>
      <w:r w:rsidRPr="000D60FD">
        <w:rPr>
          <w:b/>
          <w:sz w:val="20"/>
          <w:szCs w:val="22"/>
        </w:rPr>
        <w:t>АРКУШ  ОБЛİКУ  ЗМİ</w:t>
      </w:r>
      <w:r w:rsidRPr="000D60FD">
        <w:rPr>
          <w:b/>
          <w:sz w:val="20"/>
          <w:szCs w:val="22"/>
          <w:lang w:val="ru-RU"/>
        </w:rPr>
        <w:t>Н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213"/>
        <w:gridCol w:w="1313"/>
        <w:gridCol w:w="1034"/>
        <w:gridCol w:w="1078"/>
        <w:gridCol w:w="2163"/>
        <w:gridCol w:w="985"/>
        <w:gridCol w:w="985"/>
      </w:tblGrid>
      <w:tr w:rsidR="000D60FD" w:rsidRPr="000D60FD" w:rsidTr="00E21FF5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left" w:pos="705"/>
                <w:tab w:val="center" w:pos="4674"/>
                <w:tab w:val="right" w:pos="9352"/>
              </w:tabs>
              <w:spacing w:line="216" w:lineRule="auto"/>
              <w:ind w:left="-57" w:right="-113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№ зміни</w:t>
            </w:r>
          </w:p>
        </w:tc>
        <w:tc>
          <w:tcPr>
            <w:tcW w:w="24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left" w:pos="705"/>
                <w:tab w:val="center" w:pos="4677"/>
                <w:tab w:val="right" w:pos="9341"/>
              </w:tabs>
              <w:spacing w:line="216" w:lineRule="auto"/>
              <w:ind w:left="-3" w:right="12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№ сторінки</w:t>
            </w:r>
          </w:p>
        </w:tc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Підпис особи, яка</w:t>
            </w:r>
          </w:p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внесла зміну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left" w:pos="705"/>
                <w:tab w:val="center" w:pos="4674"/>
                <w:tab w:val="right" w:pos="9352"/>
              </w:tabs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Дата внесення зміни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Дата</w:t>
            </w:r>
          </w:p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введення зміни</w:t>
            </w:r>
          </w:p>
        </w:tc>
      </w:tr>
      <w:tr w:rsidR="000D60FD" w:rsidRPr="000D60FD" w:rsidTr="00E21FF5"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ind w:left="-117" w:right="-100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Зміненого</w:t>
            </w:r>
          </w:p>
        </w:tc>
        <w:tc>
          <w:tcPr>
            <w:tcW w:w="6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ind w:left="-116" w:right="-9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Заміненого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center" w:pos="4674"/>
                <w:tab w:val="right" w:pos="9352"/>
              </w:tabs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Нового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pacing w:line="216" w:lineRule="auto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0D60FD">
              <w:rPr>
                <w:sz w:val="20"/>
                <w:szCs w:val="20"/>
                <w:lang w:eastAsia="ar-SA"/>
              </w:rPr>
              <w:t>Анульо</w:t>
            </w:r>
            <w:r w:rsidRPr="000D60FD">
              <w:rPr>
                <w:sz w:val="20"/>
                <w:szCs w:val="20"/>
                <w:lang w:eastAsia="ar-SA"/>
              </w:rPr>
              <w:softHyphen/>
              <w:t>ваного</w:t>
            </w: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  <w:tr w:rsidR="000D60FD" w:rsidRPr="000D60FD" w:rsidTr="00E21FF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0FD" w:rsidRPr="000D60FD" w:rsidRDefault="000D60FD" w:rsidP="000D60FD">
            <w:pPr>
              <w:tabs>
                <w:tab w:val="left" w:pos="708"/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D" w:rsidRPr="000D60FD" w:rsidRDefault="000D60FD" w:rsidP="000D60FD">
            <w:pPr>
              <w:tabs>
                <w:tab w:val="center" w:pos="4677"/>
                <w:tab w:val="right" w:pos="9353"/>
              </w:tabs>
              <w:rPr>
                <w:sz w:val="18"/>
                <w:szCs w:val="18"/>
                <w:lang w:eastAsia="ar-SA"/>
              </w:rPr>
            </w:pPr>
          </w:p>
        </w:tc>
      </w:tr>
    </w:tbl>
    <w:p w:rsidR="000D60FD" w:rsidRPr="000D60FD" w:rsidRDefault="000D60FD" w:rsidP="000D60FD">
      <w:pPr>
        <w:widowControl w:val="0"/>
        <w:tabs>
          <w:tab w:val="left" w:pos="8505"/>
        </w:tabs>
        <w:spacing w:before="240" w:line="10" w:lineRule="atLeast"/>
        <w:ind w:firstLine="709"/>
        <w:jc w:val="right"/>
        <w:rPr>
          <w:sz w:val="20"/>
          <w:szCs w:val="22"/>
          <w:lang w:val="ru-RU"/>
        </w:rPr>
      </w:pPr>
      <w:r w:rsidRPr="000D60FD">
        <w:rPr>
          <w:sz w:val="20"/>
          <w:szCs w:val="22"/>
          <w:lang w:val="ru-RU"/>
        </w:rPr>
        <w:t>(Ф 03.02 – 32)</w:t>
      </w:r>
    </w:p>
    <w:p w:rsidR="000D60FD" w:rsidRPr="000D60FD" w:rsidRDefault="000D60FD" w:rsidP="000D60FD">
      <w:pPr>
        <w:widowControl w:val="0"/>
        <w:tabs>
          <w:tab w:val="left" w:pos="8505"/>
        </w:tabs>
        <w:spacing w:after="60" w:line="10" w:lineRule="atLeast"/>
        <w:jc w:val="center"/>
        <w:rPr>
          <w:b/>
          <w:sz w:val="20"/>
          <w:szCs w:val="22"/>
          <w:lang w:val="ru-RU"/>
        </w:rPr>
      </w:pPr>
      <w:proofErr w:type="gramStart"/>
      <w:r w:rsidRPr="000D60FD">
        <w:rPr>
          <w:b/>
          <w:sz w:val="20"/>
          <w:szCs w:val="22"/>
          <w:lang w:val="ru-RU"/>
        </w:rPr>
        <w:t xml:space="preserve">УЗГОДЖЕННЯ </w:t>
      </w:r>
      <w:r w:rsidRPr="000D60FD">
        <w:rPr>
          <w:b/>
          <w:sz w:val="20"/>
          <w:szCs w:val="22"/>
        </w:rPr>
        <w:t xml:space="preserve"> </w:t>
      </w:r>
      <w:r w:rsidRPr="000D60FD">
        <w:rPr>
          <w:b/>
          <w:sz w:val="20"/>
          <w:szCs w:val="22"/>
          <w:lang w:val="ru-RU"/>
        </w:rPr>
        <w:t>ЗМ</w:t>
      </w:r>
      <w:proofErr w:type="gramEnd"/>
      <w:r w:rsidRPr="000D60FD">
        <w:rPr>
          <w:b/>
          <w:sz w:val="20"/>
          <w:szCs w:val="22"/>
        </w:rPr>
        <w:t>İ</w:t>
      </w:r>
      <w:r w:rsidRPr="000D60FD">
        <w:rPr>
          <w:b/>
          <w:sz w:val="20"/>
          <w:szCs w:val="22"/>
          <w:lang w:val="ru-RU"/>
        </w:rPr>
        <w:t>Н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1571"/>
        <w:gridCol w:w="2706"/>
        <w:gridCol w:w="2421"/>
        <w:gridCol w:w="1285"/>
      </w:tblGrid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Підпис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İніціали, прізвище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Посада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Дата</w:t>
            </w:r>
          </w:p>
        </w:tc>
      </w:tr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Розробник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</w:tr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Узгоджено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</w:tr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Узгоджено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</w:tr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Узгоджено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</w:tr>
      <w:tr w:rsidR="000D60FD" w:rsidRPr="000D60FD" w:rsidTr="00E21FF5"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jc w:val="center"/>
              <w:rPr>
                <w:sz w:val="20"/>
                <w:szCs w:val="22"/>
              </w:rPr>
            </w:pPr>
            <w:r w:rsidRPr="000D60FD">
              <w:rPr>
                <w:sz w:val="20"/>
                <w:szCs w:val="22"/>
              </w:rPr>
              <w:t>Узгоджено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0FD" w:rsidRPr="000D60FD" w:rsidRDefault="000D60FD" w:rsidP="000D60FD">
            <w:pPr>
              <w:rPr>
                <w:sz w:val="20"/>
                <w:szCs w:val="22"/>
              </w:rPr>
            </w:pPr>
          </w:p>
        </w:tc>
      </w:tr>
    </w:tbl>
    <w:p w:rsidR="000D60FD" w:rsidRPr="000D60FD" w:rsidRDefault="000D60FD" w:rsidP="000D60FD">
      <w:pPr>
        <w:rPr>
          <w:sz w:val="20"/>
          <w:szCs w:val="20"/>
        </w:rPr>
      </w:pPr>
      <w:r w:rsidRPr="000D60FD">
        <w:rPr>
          <w:sz w:val="2"/>
          <w:szCs w:val="27"/>
        </w:rPr>
        <w:t>х</w:t>
      </w:r>
    </w:p>
    <w:sectPr w:rsidR="000D60FD" w:rsidRPr="000D60FD" w:rsidSect="00BD08E1">
      <w:headerReference w:type="default" r:id="rId8"/>
      <w:footerReference w:type="even" r:id="rId9"/>
      <w:footerReference w:type="default" r:id="rId10"/>
      <w:pgSz w:w="11907" w:h="16840" w:code="9"/>
      <w:pgMar w:top="1134" w:right="708" w:bottom="899" w:left="170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FE" w:rsidRDefault="00F700FE">
      <w:r>
        <w:separator/>
      </w:r>
    </w:p>
  </w:endnote>
  <w:endnote w:type="continuationSeparator" w:id="0">
    <w:p w:rsidR="00F700FE" w:rsidRDefault="00F7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1" w:rsidRDefault="00BD08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E1" w:rsidRDefault="00BD08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1" w:rsidRDefault="00BD08E1" w:rsidP="00BD08E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FE" w:rsidRDefault="00F700FE">
      <w:r>
        <w:separator/>
      </w:r>
    </w:p>
  </w:footnote>
  <w:footnote w:type="continuationSeparator" w:id="0">
    <w:p w:rsidR="00F700FE" w:rsidRDefault="00F7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7"/>
      <w:gridCol w:w="4015"/>
      <w:gridCol w:w="1290"/>
      <w:gridCol w:w="2306"/>
    </w:tblGrid>
    <w:tr w:rsidR="00BD08E1" w:rsidRPr="00FF15A1" w:rsidTr="00DF5DDA">
      <w:trPr>
        <w:cantSplit/>
        <w:jc w:val="center"/>
      </w:trPr>
      <w:tc>
        <w:tcPr>
          <w:tcW w:w="98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08E1" w:rsidRPr="00FD773E" w:rsidRDefault="00A77C13" w:rsidP="00BD08E1">
          <w:pPr>
            <w:pStyle w:val="a9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19112" cy="442772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011" cy="45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08E1" w:rsidRPr="00CC31C1" w:rsidRDefault="00BD08E1" w:rsidP="00BD08E1">
          <w:pPr>
            <w:pStyle w:val="a9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Система менеджменту якості.</w:t>
          </w:r>
        </w:p>
        <w:p w:rsidR="00BD08E1" w:rsidRPr="00CC31C1" w:rsidRDefault="00BD08E1" w:rsidP="00BD08E1">
          <w:pPr>
            <w:pStyle w:val="a9"/>
            <w:spacing w:line="21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</w:t>
          </w:r>
          <w:r w:rsidRPr="00CC31C1">
            <w:rPr>
              <w:sz w:val="20"/>
              <w:szCs w:val="20"/>
            </w:rPr>
            <w:t xml:space="preserve">авчальна програма навчальної дисципліни </w:t>
          </w:r>
        </w:p>
        <w:p w:rsidR="00BD08E1" w:rsidRPr="00E94B40" w:rsidRDefault="00BD08E1" w:rsidP="00524CCB">
          <w:pPr>
            <w:pStyle w:val="a9"/>
            <w:spacing w:line="216" w:lineRule="auto"/>
            <w:jc w:val="center"/>
            <w:rPr>
              <w:b/>
              <w:sz w:val="22"/>
              <w:szCs w:val="22"/>
            </w:rPr>
          </w:pPr>
          <w:r>
            <w:rPr>
              <w:sz w:val="20"/>
              <w:szCs w:val="20"/>
            </w:rPr>
            <w:t>«</w:t>
          </w:r>
          <w:r w:rsidR="00104BA3" w:rsidRPr="00104BA3">
            <w:rPr>
              <w:bCs/>
              <w:sz w:val="20"/>
              <w:szCs w:val="20"/>
            </w:rPr>
            <w:t>Системи комутації та розподілу інформації</w:t>
          </w:r>
          <w:r>
            <w:rPr>
              <w:sz w:val="20"/>
              <w:szCs w:val="20"/>
            </w:rPr>
            <w:t>»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D08E1" w:rsidRPr="00CC31C1" w:rsidRDefault="00BD08E1" w:rsidP="00DF5DDA">
          <w:pPr>
            <w:pStyle w:val="a9"/>
            <w:jc w:val="right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Шифр</w:t>
          </w:r>
        </w:p>
        <w:p w:rsidR="00BD08E1" w:rsidRPr="00CC31C1" w:rsidRDefault="00BD08E1" w:rsidP="00DF5DDA">
          <w:pPr>
            <w:pStyle w:val="a9"/>
            <w:jc w:val="right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документа</w:t>
          </w:r>
        </w:p>
      </w:tc>
      <w:tc>
        <w:tcPr>
          <w:tcW w:w="121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D08E1" w:rsidRDefault="00BD08E1" w:rsidP="00BD08E1">
          <w:pPr>
            <w:pStyle w:val="a9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 xml:space="preserve">СМЯ НАУ </w:t>
          </w:r>
        </w:p>
        <w:p w:rsidR="00BD08E1" w:rsidRPr="00F12731" w:rsidRDefault="00BD08E1" w:rsidP="00852C80">
          <w:pPr>
            <w:pStyle w:val="a9"/>
            <w:jc w:val="center"/>
            <w:rPr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 xml:space="preserve">НП </w:t>
          </w:r>
          <w:r w:rsidR="00524CCB">
            <w:rPr>
              <w:smallCaps/>
              <w:sz w:val="20"/>
              <w:szCs w:val="20"/>
            </w:rPr>
            <w:t>22</w:t>
          </w:r>
          <w:r>
            <w:rPr>
              <w:smallCaps/>
              <w:sz w:val="20"/>
              <w:szCs w:val="20"/>
            </w:rPr>
            <w:t>.0</w:t>
          </w:r>
          <w:r>
            <w:rPr>
              <w:smallCaps/>
              <w:sz w:val="20"/>
              <w:szCs w:val="20"/>
              <w:lang w:val="en-US"/>
            </w:rPr>
            <w:t>1</w:t>
          </w:r>
          <w:r>
            <w:rPr>
              <w:smallCaps/>
              <w:sz w:val="20"/>
              <w:szCs w:val="20"/>
            </w:rPr>
            <w:t>.0</w:t>
          </w:r>
          <w:r w:rsidR="00524CCB">
            <w:rPr>
              <w:smallCaps/>
              <w:sz w:val="20"/>
              <w:szCs w:val="20"/>
            </w:rPr>
            <w:t>2</w:t>
          </w:r>
          <w:r>
            <w:rPr>
              <w:smallCaps/>
              <w:sz w:val="20"/>
              <w:szCs w:val="20"/>
            </w:rPr>
            <w:t xml:space="preserve"> – 01-20</w:t>
          </w:r>
          <w:r>
            <w:rPr>
              <w:smallCaps/>
              <w:sz w:val="20"/>
              <w:szCs w:val="20"/>
              <w:lang w:val="en-US"/>
            </w:rPr>
            <w:t>1</w:t>
          </w:r>
          <w:r w:rsidR="00852C80">
            <w:rPr>
              <w:smallCaps/>
              <w:sz w:val="20"/>
              <w:szCs w:val="20"/>
            </w:rPr>
            <w:t>9</w:t>
          </w:r>
        </w:p>
      </w:tc>
    </w:tr>
    <w:tr w:rsidR="00BD08E1" w:rsidRPr="00FF15A1" w:rsidTr="00DF5DDA">
      <w:trPr>
        <w:cantSplit/>
        <w:jc w:val="center"/>
      </w:trPr>
      <w:tc>
        <w:tcPr>
          <w:tcW w:w="98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08E1" w:rsidRPr="00E94B40" w:rsidRDefault="00BD08E1" w:rsidP="00BD08E1">
          <w:pPr>
            <w:rPr>
              <w:sz w:val="22"/>
              <w:szCs w:val="22"/>
            </w:rPr>
          </w:pPr>
        </w:p>
      </w:tc>
      <w:tc>
        <w:tcPr>
          <w:tcW w:w="211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08E1" w:rsidRPr="00E94B40" w:rsidRDefault="00BD08E1" w:rsidP="00BD08E1">
          <w:pPr>
            <w:rPr>
              <w:b/>
              <w:sz w:val="22"/>
              <w:szCs w:val="22"/>
            </w:rPr>
          </w:pPr>
        </w:p>
      </w:tc>
      <w:tc>
        <w:tcPr>
          <w:tcW w:w="189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08E1" w:rsidRPr="00CC31C1" w:rsidRDefault="00BD08E1" w:rsidP="00BD08E1">
          <w:pPr>
            <w:pStyle w:val="a9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</w:t>
          </w:r>
          <w:r w:rsidRPr="00CC31C1">
            <w:rPr>
              <w:sz w:val="20"/>
              <w:szCs w:val="20"/>
            </w:rPr>
            <w:t>тор</w:t>
          </w:r>
          <w:r>
            <w:rPr>
              <w:sz w:val="20"/>
              <w:szCs w:val="20"/>
              <w:lang w:val="ru-RU"/>
            </w:rPr>
            <w:t>.</w:t>
          </w:r>
          <w:r w:rsidRPr="00CC31C1">
            <w:rPr>
              <w:sz w:val="20"/>
              <w:szCs w:val="20"/>
            </w:rPr>
            <w:t xml:space="preserve"> 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PAGE </w:instrText>
          </w:r>
          <w:r w:rsidRPr="00CC31C1">
            <w:rPr>
              <w:sz w:val="20"/>
              <w:szCs w:val="20"/>
            </w:rPr>
            <w:fldChar w:fldCharType="separate"/>
          </w:r>
          <w:r w:rsidR="00327510">
            <w:rPr>
              <w:noProof/>
              <w:sz w:val="20"/>
              <w:szCs w:val="20"/>
            </w:rPr>
            <w:t>5</w:t>
          </w:r>
          <w:r w:rsidRPr="00CC31C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CC31C1">
            <w:rPr>
              <w:sz w:val="20"/>
              <w:szCs w:val="20"/>
            </w:rPr>
            <w:t xml:space="preserve">з 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NUMPAGES </w:instrText>
          </w:r>
          <w:r w:rsidRPr="00CC31C1">
            <w:rPr>
              <w:sz w:val="20"/>
              <w:szCs w:val="20"/>
            </w:rPr>
            <w:fldChar w:fldCharType="separate"/>
          </w:r>
          <w:r w:rsidR="00327510">
            <w:rPr>
              <w:noProof/>
              <w:sz w:val="20"/>
              <w:szCs w:val="20"/>
            </w:rPr>
            <w:t>5</w:t>
          </w:r>
          <w:r w:rsidRPr="00CC31C1">
            <w:rPr>
              <w:sz w:val="20"/>
              <w:szCs w:val="20"/>
            </w:rPr>
            <w:fldChar w:fldCharType="end"/>
          </w:r>
        </w:p>
      </w:tc>
    </w:tr>
  </w:tbl>
  <w:p w:rsidR="00BD08E1" w:rsidRPr="006F754D" w:rsidRDefault="00BD08E1" w:rsidP="00BD08E1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C31"/>
    <w:multiLevelType w:val="singleLevel"/>
    <w:tmpl w:val="02CE1530"/>
    <w:lvl w:ilvl="0">
      <w:start w:val="1"/>
      <w:numFmt w:val="bullet"/>
      <w:lvlText w:val="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  <w:lang w:val="uk-UA"/>
      </w:rPr>
    </w:lvl>
  </w:abstractNum>
  <w:abstractNum w:abstractNumId="1" w15:restartNumberingAfterBreak="0">
    <w:nsid w:val="12AE47E3"/>
    <w:multiLevelType w:val="hybridMultilevel"/>
    <w:tmpl w:val="9FEE18B8"/>
    <w:lvl w:ilvl="0" w:tplc="B98CE7C2">
      <w:start w:val="1"/>
      <w:numFmt w:val="decimal"/>
      <w:lvlText w:val="3.1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B30FB"/>
    <w:multiLevelType w:val="hybridMultilevel"/>
    <w:tmpl w:val="950EA518"/>
    <w:lvl w:ilvl="0" w:tplc="09F8C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6632B89"/>
    <w:multiLevelType w:val="hybridMultilevel"/>
    <w:tmpl w:val="A4B4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023422"/>
    <w:rsid w:val="00035878"/>
    <w:rsid w:val="00043C4C"/>
    <w:rsid w:val="00046D9D"/>
    <w:rsid w:val="00047AEE"/>
    <w:rsid w:val="00053DF9"/>
    <w:rsid w:val="000738DD"/>
    <w:rsid w:val="0007742A"/>
    <w:rsid w:val="0008053B"/>
    <w:rsid w:val="000835E9"/>
    <w:rsid w:val="00084C99"/>
    <w:rsid w:val="000A666E"/>
    <w:rsid w:val="000B739F"/>
    <w:rsid w:val="000C08FB"/>
    <w:rsid w:val="000D1CB7"/>
    <w:rsid w:val="000D31D7"/>
    <w:rsid w:val="000D60FD"/>
    <w:rsid w:val="00104BA3"/>
    <w:rsid w:val="0011206D"/>
    <w:rsid w:val="00114DC5"/>
    <w:rsid w:val="00151E01"/>
    <w:rsid w:val="00156B39"/>
    <w:rsid w:val="00197196"/>
    <w:rsid w:val="001A5FDD"/>
    <w:rsid w:val="001C743E"/>
    <w:rsid w:val="001C7FA5"/>
    <w:rsid w:val="0020091F"/>
    <w:rsid w:val="00230261"/>
    <w:rsid w:val="0026285D"/>
    <w:rsid w:val="00267321"/>
    <w:rsid w:val="002C3542"/>
    <w:rsid w:val="003073AE"/>
    <w:rsid w:val="00317540"/>
    <w:rsid w:val="00327510"/>
    <w:rsid w:val="003A1B5A"/>
    <w:rsid w:val="003B1AD2"/>
    <w:rsid w:val="003B1F06"/>
    <w:rsid w:val="003B73CC"/>
    <w:rsid w:val="003F696D"/>
    <w:rsid w:val="00412CAE"/>
    <w:rsid w:val="00414DF9"/>
    <w:rsid w:val="00417AFA"/>
    <w:rsid w:val="004258A9"/>
    <w:rsid w:val="00450CA2"/>
    <w:rsid w:val="00451F15"/>
    <w:rsid w:val="004B1B04"/>
    <w:rsid w:val="004B7305"/>
    <w:rsid w:val="004D7CD3"/>
    <w:rsid w:val="004E2F63"/>
    <w:rsid w:val="004F4040"/>
    <w:rsid w:val="00524CCB"/>
    <w:rsid w:val="005252D7"/>
    <w:rsid w:val="005275DA"/>
    <w:rsid w:val="00571A37"/>
    <w:rsid w:val="00587B52"/>
    <w:rsid w:val="005B02FD"/>
    <w:rsid w:val="005C1A23"/>
    <w:rsid w:val="005C6357"/>
    <w:rsid w:val="005D0D11"/>
    <w:rsid w:val="005E2F78"/>
    <w:rsid w:val="005F1F97"/>
    <w:rsid w:val="0060410D"/>
    <w:rsid w:val="00634E21"/>
    <w:rsid w:val="00657965"/>
    <w:rsid w:val="006652CD"/>
    <w:rsid w:val="00667C30"/>
    <w:rsid w:val="0067508B"/>
    <w:rsid w:val="00681089"/>
    <w:rsid w:val="006901A8"/>
    <w:rsid w:val="006A2F51"/>
    <w:rsid w:val="006A5ACD"/>
    <w:rsid w:val="006B166C"/>
    <w:rsid w:val="006F7E70"/>
    <w:rsid w:val="00700429"/>
    <w:rsid w:val="00705B5C"/>
    <w:rsid w:val="00722954"/>
    <w:rsid w:val="00734E68"/>
    <w:rsid w:val="007428EB"/>
    <w:rsid w:val="00742972"/>
    <w:rsid w:val="0074449E"/>
    <w:rsid w:val="0075628A"/>
    <w:rsid w:val="00762520"/>
    <w:rsid w:val="007A79A2"/>
    <w:rsid w:val="007C770D"/>
    <w:rsid w:val="00800698"/>
    <w:rsid w:val="008021DC"/>
    <w:rsid w:val="00802C0E"/>
    <w:rsid w:val="00803DE6"/>
    <w:rsid w:val="00826A37"/>
    <w:rsid w:val="008340F1"/>
    <w:rsid w:val="008367FF"/>
    <w:rsid w:val="00852C80"/>
    <w:rsid w:val="00873035"/>
    <w:rsid w:val="008A0516"/>
    <w:rsid w:val="008E15E3"/>
    <w:rsid w:val="008F1C1F"/>
    <w:rsid w:val="008F5EA7"/>
    <w:rsid w:val="00910A69"/>
    <w:rsid w:val="009200DA"/>
    <w:rsid w:val="009218F5"/>
    <w:rsid w:val="00932AFC"/>
    <w:rsid w:val="00944DC2"/>
    <w:rsid w:val="00966F1B"/>
    <w:rsid w:val="00972D24"/>
    <w:rsid w:val="00974E53"/>
    <w:rsid w:val="009E13A2"/>
    <w:rsid w:val="009E2F2B"/>
    <w:rsid w:val="009E710F"/>
    <w:rsid w:val="009F04CD"/>
    <w:rsid w:val="009F0E59"/>
    <w:rsid w:val="009F4C7A"/>
    <w:rsid w:val="00A1197E"/>
    <w:rsid w:val="00A24094"/>
    <w:rsid w:val="00A77C13"/>
    <w:rsid w:val="00A81DEE"/>
    <w:rsid w:val="00AA50D4"/>
    <w:rsid w:val="00AB0C41"/>
    <w:rsid w:val="00AD21BC"/>
    <w:rsid w:val="00AE12E0"/>
    <w:rsid w:val="00AE14FF"/>
    <w:rsid w:val="00AE6992"/>
    <w:rsid w:val="00AE7A79"/>
    <w:rsid w:val="00AF5E41"/>
    <w:rsid w:val="00B12E7F"/>
    <w:rsid w:val="00B33059"/>
    <w:rsid w:val="00B50308"/>
    <w:rsid w:val="00B574B7"/>
    <w:rsid w:val="00B77E3D"/>
    <w:rsid w:val="00B8009E"/>
    <w:rsid w:val="00B83F8B"/>
    <w:rsid w:val="00B90B7B"/>
    <w:rsid w:val="00BA31B5"/>
    <w:rsid w:val="00BC2999"/>
    <w:rsid w:val="00BD08E1"/>
    <w:rsid w:val="00BD6286"/>
    <w:rsid w:val="00BE5C7F"/>
    <w:rsid w:val="00C32E25"/>
    <w:rsid w:val="00C468D8"/>
    <w:rsid w:val="00C529D9"/>
    <w:rsid w:val="00C558F7"/>
    <w:rsid w:val="00C76ADD"/>
    <w:rsid w:val="00C82B00"/>
    <w:rsid w:val="00CB268E"/>
    <w:rsid w:val="00CB43DD"/>
    <w:rsid w:val="00CD236D"/>
    <w:rsid w:val="00CF7AA8"/>
    <w:rsid w:val="00D0309C"/>
    <w:rsid w:val="00D14B5C"/>
    <w:rsid w:val="00D32882"/>
    <w:rsid w:val="00D45E39"/>
    <w:rsid w:val="00D56E1B"/>
    <w:rsid w:val="00D646E5"/>
    <w:rsid w:val="00D7129D"/>
    <w:rsid w:val="00D80361"/>
    <w:rsid w:val="00DC22B0"/>
    <w:rsid w:val="00DC3C27"/>
    <w:rsid w:val="00DD6CF1"/>
    <w:rsid w:val="00DE56BE"/>
    <w:rsid w:val="00DF38CA"/>
    <w:rsid w:val="00DF4F01"/>
    <w:rsid w:val="00DF5DDA"/>
    <w:rsid w:val="00E01BB4"/>
    <w:rsid w:val="00E02147"/>
    <w:rsid w:val="00E21FF5"/>
    <w:rsid w:val="00E43779"/>
    <w:rsid w:val="00E470C2"/>
    <w:rsid w:val="00E600CE"/>
    <w:rsid w:val="00E61482"/>
    <w:rsid w:val="00E62CFA"/>
    <w:rsid w:val="00E72313"/>
    <w:rsid w:val="00E74ED8"/>
    <w:rsid w:val="00E752C4"/>
    <w:rsid w:val="00E77DBA"/>
    <w:rsid w:val="00E81475"/>
    <w:rsid w:val="00E93730"/>
    <w:rsid w:val="00EA1944"/>
    <w:rsid w:val="00EA4ED2"/>
    <w:rsid w:val="00F0330A"/>
    <w:rsid w:val="00F101BF"/>
    <w:rsid w:val="00F12731"/>
    <w:rsid w:val="00F32230"/>
    <w:rsid w:val="00F40C64"/>
    <w:rsid w:val="00F477BE"/>
    <w:rsid w:val="00F61A81"/>
    <w:rsid w:val="00F61BAC"/>
    <w:rsid w:val="00F700FE"/>
    <w:rsid w:val="00F81958"/>
    <w:rsid w:val="00F82BEB"/>
    <w:rsid w:val="00F931A7"/>
    <w:rsid w:val="00FA35C0"/>
    <w:rsid w:val="00FB460C"/>
    <w:rsid w:val="00FE54B3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7414B"/>
  <w15:chartTrackingRefBased/>
  <w15:docId w15:val="{71730158-2928-4CFE-B11E-DBDB165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3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56B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6B3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56B3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B39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156B39"/>
    <w:pPr>
      <w:keepNext/>
      <w:spacing w:after="120"/>
      <w:ind w:left="720" w:firstLine="720"/>
      <w:jc w:val="both"/>
      <w:outlineLvl w:val="6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B39"/>
    <w:pPr>
      <w:jc w:val="right"/>
    </w:pPr>
  </w:style>
  <w:style w:type="paragraph" w:styleId="20">
    <w:name w:val="Body Text 2"/>
    <w:basedOn w:val="a"/>
    <w:rsid w:val="00156B39"/>
    <w:pPr>
      <w:jc w:val="both"/>
    </w:pPr>
    <w:rPr>
      <w:bCs/>
    </w:rPr>
  </w:style>
  <w:style w:type="paragraph" w:styleId="a4">
    <w:name w:val="Title"/>
    <w:basedOn w:val="a"/>
    <w:qFormat/>
    <w:rsid w:val="00156B39"/>
    <w:pPr>
      <w:jc w:val="center"/>
    </w:pPr>
    <w:rPr>
      <w:sz w:val="28"/>
    </w:rPr>
  </w:style>
  <w:style w:type="paragraph" w:styleId="a5">
    <w:name w:val="Body Text Indent"/>
    <w:basedOn w:val="a"/>
    <w:rsid w:val="00156B39"/>
    <w:pPr>
      <w:ind w:firstLine="708"/>
    </w:pPr>
    <w:rPr>
      <w:bCs/>
      <w:sz w:val="28"/>
    </w:rPr>
  </w:style>
  <w:style w:type="paragraph" w:styleId="30">
    <w:name w:val="Body Text 3"/>
    <w:basedOn w:val="a"/>
    <w:link w:val="31"/>
    <w:rsid w:val="00156B39"/>
    <w:pPr>
      <w:jc w:val="both"/>
    </w:pPr>
    <w:rPr>
      <w:sz w:val="28"/>
    </w:rPr>
  </w:style>
  <w:style w:type="paragraph" w:styleId="21">
    <w:name w:val="Body Text Indent 2"/>
    <w:basedOn w:val="a"/>
    <w:rsid w:val="00156B39"/>
    <w:pPr>
      <w:ind w:firstLine="705"/>
      <w:jc w:val="both"/>
    </w:pPr>
    <w:rPr>
      <w:sz w:val="28"/>
    </w:rPr>
  </w:style>
  <w:style w:type="paragraph" w:styleId="a6">
    <w:name w:val="footer"/>
    <w:basedOn w:val="a"/>
    <w:rsid w:val="00156B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6B39"/>
  </w:style>
  <w:style w:type="paragraph" w:styleId="32">
    <w:name w:val="Body Text Indent 3"/>
    <w:basedOn w:val="a"/>
    <w:rsid w:val="00156B39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8">
    <w:name w:val="Block Text"/>
    <w:basedOn w:val="a"/>
    <w:rsid w:val="00156B39"/>
    <w:pPr>
      <w:ind w:left="-57" w:right="-57"/>
      <w:jc w:val="center"/>
    </w:pPr>
    <w:rPr>
      <w:rFonts w:ascii="Arial" w:hAnsi="Arial" w:cs="Arial"/>
    </w:rPr>
  </w:style>
  <w:style w:type="paragraph" w:styleId="a9">
    <w:name w:val="header"/>
    <w:basedOn w:val="a"/>
    <w:link w:val="aa"/>
    <w:rsid w:val="00156B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56B39"/>
    <w:rPr>
      <w:sz w:val="24"/>
      <w:szCs w:val="24"/>
      <w:lang w:val="uk-UA" w:eastAsia="ru-RU" w:bidi="ar-SA"/>
    </w:rPr>
  </w:style>
  <w:style w:type="paragraph" w:customStyle="1" w:styleId="TableContents">
    <w:name w:val="Table Contents"/>
    <w:basedOn w:val="a"/>
    <w:rsid w:val="00156B39"/>
    <w:pPr>
      <w:suppressLineNumbers/>
      <w:jc w:val="both"/>
    </w:pPr>
    <w:rPr>
      <w:sz w:val="28"/>
      <w:szCs w:val="20"/>
      <w:lang w:val="ru-RU" w:eastAsia="ar-SA"/>
    </w:rPr>
  </w:style>
  <w:style w:type="paragraph" w:customStyle="1" w:styleId="210">
    <w:name w:val="Основной текст 21"/>
    <w:basedOn w:val="a"/>
    <w:rsid w:val="00156B39"/>
    <w:pPr>
      <w:widowControl w:val="0"/>
      <w:ind w:firstLine="567"/>
      <w:jc w:val="both"/>
    </w:pPr>
    <w:rPr>
      <w:sz w:val="28"/>
      <w:szCs w:val="20"/>
      <w:lang w:val="ru-RU"/>
    </w:rPr>
  </w:style>
  <w:style w:type="character" w:customStyle="1" w:styleId="31">
    <w:name w:val="Основной текст 3 Знак"/>
    <w:link w:val="30"/>
    <w:rsid w:val="00156B39"/>
    <w:rPr>
      <w:sz w:val="28"/>
      <w:szCs w:val="24"/>
      <w:lang w:val="uk-UA" w:eastAsia="ru-RU" w:bidi="ar-SA"/>
    </w:rPr>
  </w:style>
  <w:style w:type="character" w:customStyle="1" w:styleId="10">
    <w:name w:val="Заголовок 1 Знак"/>
    <w:link w:val="1"/>
    <w:rsid w:val="00156B39"/>
    <w:rPr>
      <w:sz w:val="28"/>
      <w:szCs w:val="24"/>
      <w:lang w:val="uk-UA" w:eastAsia="ru-RU" w:bidi="ar-SA"/>
    </w:rPr>
  </w:style>
  <w:style w:type="character" w:styleId="ab">
    <w:name w:val="Hyperlink"/>
    <w:rsid w:val="00156B39"/>
    <w:rPr>
      <w:color w:val="0000FF"/>
      <w:u w:val="single"/>
    </w:rPr>
  </w:style>
  <w:style w:type="paragraph" w:customStyle="1" w:styleId="p3">
    <w:name w:val="p3"/>
    <w:basedOn w:val="a"/>
    <w:rsid w:val="00156B39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Balloon Text"/>
    <w:basedOn w:val="a"/>
    <w:semiHidden/>
    <w:rsid w:val="00AF5E41"/>
    <w:rPr>
      <w:rFonts w:ascii="Tahoma" w:hAnsi="Tahoma" w:cs="Tahoma"/>
      <w:sz w:val="16"/>
      <w:szCs w:val="16"/>
    </w:rPr>
  </w:style>
  <w:style w:type="paragraph" w:customStyle="1" w:styleId="tm9">
    <w:name w:val="tm9"/>
    <w:basedOn w:val="a"/>
    <w:rsid w:val="00047AEE"/>
    <w:pPr>
      <w:spacing w:before="20" w:after="20" w:line="235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13">
    <w:name w:val="tm13"/>
    <w:basedOn w:val="a"/>
    <w:rsid w:val="00047AEE"/>
    <w:pPr>
      <w:spacing w:before="120" w:after="60" w:line="235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19">
    <w:name w:val="tm19"/>
    <w:basedOn w:val="a"/>
    <w:rsid w:val="00047AEE"/>
    <w:pPr>
      <w:spacing w:before="20" w:after="20" w:line="235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23">
    <w:name w:val="tm23"/>
    <w:basedOn w:val="a"/>
    <w:rsid w:val="00047AEE"/>
    <w:pPr>
      <w:spacing w:before="20" w:after="20" w:line="228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25">
    <w:name w:val="tm25"/>
    <w:basedOn w:val="a"/>
    <w:rsid w:val="00047AEE"/>
    <w:pPr>
      <w:spacing w:before="120" w:after="60" w:line="228" w:lineRule="auto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31">
    <w:name w:val="tm31"/>
    <w:basedOn w:val="a"/>
    <w:rsid w:val="00047AEE"/>
    <w:pPr>
      <w:spacing w:before="20" w:after="20" w:line="223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33">
    <w:name w:val="tm33"/>
    <w:basedOn w:val="a"/>
    <w:rsid w:val="00047AEE"/>
    <w:pPr>
      <w:spacing w:before="120" w:after="60" w:line="223" w:lineRule="auto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35">
    <w:name w:val="tm35"/>
    <w:basedOn w:val="a"/>
    <w:rsid w:val="00047AEE"/>
    <w:pPr>
      <w:spacing w:before="160" w:after="100" w:line="223" w:lineRule="auto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38">
    <w:name w:val="tm38"/>
    <w:basedOn w:val="a"/>
    <w:rsid w:val="00047AEE"/>
    <w:pPr>
      <w:spacing w:before="160" w:after="100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42">
    <w:name w:val="tm42"/>
    <w:basedOn w:val="a"/>
    <w:rsid w:val="00047AEE"/>
    <w:pPr>
      <w:spacing w:before="20" w:after="20"/>
      <w:jc w:val="both"/>
    </w:pPr>
    <w:rPr>
      <w:color w:val="000000"/>
      <w:sz w:val="20"/>
      <w:szCs w:val="20"/>
      <w:lang w:eastAsia="uk-UA"/>
    </w:rPr>
  </w:style>
  <w:style w:type="paragraph" w:customStyle="1" w:styleId="tm47">
    <w:name w:val="tm47"/>
    <w:basedOn w:val="a"/>
    <w:rsid w:val="00047AEE"/>
    <w:pPr>
      <w:spacing w:before="120" w:after="60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53">
    <w:name w:val="tm53"/>
    <w:basedOn w:val="a"/>
    <w:rsid w:val="00047AEE"/>
    <w:pPr>
      <w:spacing w:before="120" w:after="60" w:line="235" w:lineRule="auto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55">
    <w:name w:val="tm55"/>
    <w:basedOn w:val="a"/>
    <w:rsid w:val="00047AEE"/>
    <w:pPr>
      <w:spacing w:before="20" w:after="20" w:line="230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57">
    <w:name w:val="tm57"/>
    <w:basedOn w:val="a"/>
    <w:rsid w:val="00047AEE"/>
    <w:pPr>
      <w:spacing w:before="120" w:after="60" w:line="230" w:lineRule="auto"/>
      <w:ind w:firstLine="710"/>
      <w:jc w:val="both"/>
    </w:pPr>
    <w:rPr>
      <w:color w:val="000000"/>
      <w:sz w:val="20"/>
      <w:szCs w:val="20"/>
      <w:lang w:eastAsia="uk-UA"/>
    </w:rPr>
  </w:style>
  <w:style w:type="paragraph" w:customStyle="1" w:styleId="tm60">
    <w:name w:val="tm60"/>
    <w:basedOn w:val="a"/>
    <w:rsid w:val="00047AEE"/>
    <w:pPr>
      <w:spacing w:before="120" w:after="60" w:line="230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62">
    <w:name w:val="tm62"/>
    <w:basedOn w:val="a"/>
    <w:rsid w:val="00047AEE"/>
    <w:pPr>
      <w:spacing w:before="20" w:after="20" w:line="220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64">
    <w:name w:val="tm64"/>
    <w:basedOn w:val="a"/>
    <w:rsid w:val="00047AEE"/>
    <w:pPr>
      <w:spacing w:before="120" w:after="60" w:line="220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66">
    <w:name w:val="tm66"/>
    <w:basedOn w:val="a"/>
    <w:rsid w:val="00047AEE"/>
    <w:pPr>
      <w:spacing w:before="120" w:after="60" w:line="228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68">
    <w:name w:val="tm68"/>
    <w:basedOn w:val="a"/>
    <w:rsid w:val="00047AEE"/>
    <w:pPr>
      <w:spacing w:before="120" w:after="60" w:line="235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70">
    <w:name w:val="tm70"/>
    <w:basedOn w:val="a"/>
    <w:rsid w:val="00047AEE"/>
    <w:pPr>
      <w:spacing w:before="20" w:after="20" w:line="228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73">
    <w:name w:val="tm73"/>
    <w:basedOn w:val="a"/>
    <w:rsid w:val="00047AEE"/>
    <w:pPr>
      <w:spacing w:before="120" w:after="20" w:line="228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79">
    <w:name w:val="tm79"/>
    <w:basedOn w:val="a"/>
    <w:rsid w:val="00047AEE"/>
    <w:pPr>
      <w:spacing w:before="120" w:after="60"/>
      <w:jc w:val="both"/>
    </w:pPr>
    <w:rPr>
      <w:color w:val="000000"/>
      <w:sz w:val="20"/>
      <w:szCs w:val="20"/>
      <w:lang w:eastAsia="uk-UA"/>
    </w:rPr>
  </w:style>
  <w:style w:type="paragraph" w:customStyle="1" w:styleId="tm82">
    <w:name w:val="tm82"/>
    <w:basedOn w:val="a"/>
    <w:rsid w:val="00047AEE"/>
    <w:pPr>
      <w:spacing w:before="160" w:after="100"/>
      <w:jc w:val="both"/>
    </w:pPr>
    <w:rPr>
      <w:color w:val="000000"/>
      <w:sz w:val="20"/>
      <w:szCs w:val="20"/>
      <w:lang w:eastAsia="uk-UA"/>
    </w:rPr>
  </w:style>
  <w:style w:type="paragraph" w:customStyle="1" w:styleId="tm85">
    <w:name w:val="tm85"/>
    <w:basedOn w:val="a"/>
    <w:rsid w:val="00047AEE"/>
    <w:pPr>
      <w:spacing w:before="20" w:after="20" w:line="232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87">
    <w:name w:val="tm87"/>
    <w:basedOn w:val="a"/>
    <w:rsid w:val="00047AEE"/>
    <w:pPr>
      <w:spacing w:before="120" w:after="60" w:line="232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90">
    <w:name w:val="tm90"/>
    <w:basedOn w:val="a"/>
    <w:rsid w:val="00047AEE"/>
    <w:pPr>
      <w:spacing w:before="20" w:after="20" w:line="232" w:lineRule="auto"/>
      <w:jc w:val="both"/>
    </w:pPr>
    <w:rPr>
      <w:color w:val="000000"/>
      <w:sz w:val="20"/>
      <w:szCs w:val="20"/>
      <w:lang w:eastAsia="uk-UA"/>
    </w:rPr>
  </w:style>
  <w:style w:type="paragraph" w:customStyle="1" w:styleId="tm93">
    <w:name w:val="tm93"/>
    <w:basedOn w:val="a"/>
    <w:rsid w:val="00047AEE"/>
    <w:pPr>
      <w:spacing w:before="200" w:after="120" w:line="228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95">
    <w:name w:val="tm95"/>
    <w:basedOn w:val="a"/>
    <w:rsid w:val="00047AEE"/>
    <w:pPr>
      <w:spacing w:before="20" w:after="20" w:line="228" w:lineRule="auto"/>
      <w:ind w:firstLine="710"/>
      <w:jc w:val="both"/>
    </w:pPr>
    <w:rPr>
      <w:color w:val="000000"/>
      <w:sz w:val="28"/>
      <w:szCs w:val="28"/>
      <w:lang w:eastAsia="uk-UA"/>
    </w:rPr>
  </w:style>
  <w:style w:type="paragraph" w:customStyle="1" w:styleId="tm97">
    <w:name w:val="tm97"/>
    <w:basedOn w:val="a"/>
    <w:rsid w:val="00047AEE"/>
    <w:pPr>
      <w:spacing w:before="20" w:after="20"/>
    </w:pPr>
    <w:rPr>
      <w:color w:val="000000"/>
      <w:sz w:val="20"/>
      <w:szCs w:val="20"/>
      <w:lang w:eastAsia="uk-UA"/>
    </w:rPr>
  </w:style>
  <w:style w:type="character" w:customStyle="1" w:styleId="tm101">
    <w:name w:val="tm101"/>
    <w:rsid w:val="00047AEE"/>
    <w:rPr>
      <w:b/>
      <w:bCs/>
      <w:sz w:val="27"/>
      <w:szCs w:val="27"/>
    </w:rPr>
  </w:style>
  <w:style w:type="character" w:customStyle="1" w:styleId="tm111">
    <w:name w:val="tm111"/>
    <w:rsid w:val="00047AEE"/>
    <w:rPr>
      <w:b/>
      <w:bCs/>
      <w:spacing w:val="-4"/>
      <w:sz w:val="27"/>
      <w:szCs w:val="27"/>
    </w:rPr>
  </w:style>
  <w:style w:type="character" w:customStyle="1" w:styleId="tm141">
    <w:name w:val="tm141"/>
    <w:rsid w:val="00047AEE"/>
    <w:rPr>
      <w:i/>
      <w:iCs/>
      <w:spacing w:val="-6"/>
      <w:sz w:val="27"/>
      <w:szCs w:val="27"/>
    </w:rPr>
  </w:style>
  <w:style w:type="character" w:customStyle="1" w:styleId="tm151">
    <w:name w:val="tm151"/>
    <w:rsid w:val="00047AEE"/>
    <w:rPr>
      <w:b/>
      <w:bCs/>
      <w:spacing w:val="-6"/>
      <w:sz w:val="27"/>
      <w:szCs w:val="27"/>
    </w:rPr>
  </w:style>
  <w:style w:type="character" w:customStyle="1" w:styleId="tm161">
    <w:name w:val="tm161"/>
    <w:rsid w:val="00047AEE"/>
    <w:rPr>
      <w:spacing w:val="-6"/>
      <w:sz w:val="27"/>
      <w:szCs w:val="27"/>
    </w:rPr>
  </w:style>
  <w:style w:type="character" w:customStyle="1" w:styleId="tm171">
    <w:name w:val="tm171"/>
    <w:rsid w:val="00047AEE"/>
    <w:rPr>
      <w:sz w:val="27"/>
      <w:szCs w:val="27"/>
    </w:rPr>
  </w:style>
  <w:style w:type="character" w:customStyle="1" w:styleId="tm201">
    <w:name w:val="tm201"/>
    <w:rsid w:val="00047AEE"/>
    <w:rPr>
      <w:i/>
      <w:iCs/>
      <w:spacing w:val="-10"/>
      <w:sz w:val="27"/>
      <w:szCs w:val="27"/>
    </w:rPr>
  </w:style>
  <w:style w:type="character" w:customStyle="1" w:styleId="tm211">
    <w:name w:val="tm211"/>
    <w:rsid w:val="00047AEE"/>
    <w:rPr>
      <w:i/>
      <w:iCs/>
      <w:sz w:val="27"/>
      <w:szCs w:val="27"/>
    </w:rPr>
  </w:style>
  <w:style w:type="character" w:customStyle="1" w:styleId="tm261">
    <w:name w:val="tm261"/>
    <w:rsid w:val="00047AEE"/>
    <w:rPr>
      <w:spacing w:val="-4"/>
      <w:sz w:val="27"/>
      <w:szCs w:val="27"/>
    </w:rPr>
  </w:style>
  <w:style w:type="character" w:customStyle="1" w:styleId="tm271">
    <w:name w:val="tm271"/>
    <w:rsid w:val="00047AEE"/>
    <w:rPr>
      <w:spacing w:val="-12"/>
      <w:sz w:val="27"/>
      <w:szCs w:val="27"/>
    </w:rPr>
  </w:style>
  <w:style w:type="character" w:customStyle="1" w:styleId="tm281">
    <w:name w:val="tm281"/>
    <w:rsid w:val="00047AEE"/>
    <w:rPr>
      <w:color w:val="000000"/>
      <w:sz w:val="27"/>
      <w:szCs w:val="27"/>
    </w:rPr>
  </w:style>
  <w:style w:type="character" w:customStyle="1" w:styleId="tm291">
    <w:name w:val="tm291"/>
    <w:rsid w:val="00047AEE"/>
    <w:rPr>
      <w:i/>
      <w:iCs/>
      <w:spacing w:val="-8"/>
      <w:sz w:val="27"/>
      <w:szCs w:val="27"/>
    </w:rPr>
  </w:style>
  <w:style w:type="character" w:customStyle="1" w:styleId="tm361">
    <w:name w:val="tm361"/>
    <w:rsid w:val="00047AEE"/>
    <w:rPr>
      <w:spacing w:val="-8"/>
      <w:sz w:val="27"/>
      <w:szCs w:val="27"/>
    </w:rPr>
  </w:style>
  <w:style w:type="character" w:customStyle="1" w:styleId="tm391">
    <w:name w:val="tm391"/>
    <w:rsid w:val="00047AEE"/>
    <w:rPr>
      <w:spacing w:val="-10"/>
      <w:sz w:val="27"/>
      <w:szCs w:val="27"/>
    </w:rPr>
  </w:style>
  <w:style w:type="character" w:customStyle="1" w:styleId="tm401">
    <w:name w:val="tm401"/>
    <w:rsid w:val="00047AEE"/>
    <w:rPr>
      <w:rFonts w:ascii="Symbol" w:hAnsi="Symbol" w:hint="default"/>
      <w:sz w:val="26"/>
      <w:szCs w:val="26"/>
    </w:rPr>
  </w:style>
  <w:style w:type="character" w:customStyle="1" w:styleId="tm441">
    <w:name w:val="tm441"/>
    <w:rsid w:val="00047AEE"/>
    <w:rPr>
      <w:rFonts w:ascii="Symbol" w:hAnsi="Symbol" w:hint="default"/>
      <w:i/>
      <w:iCs/>
      <w:spacing w:val="-6"/>
      <w:sz w:val="26"/>
      <w:szCs w:val="26"/>
    </w:rPr>
  </w:style>
  <w:style w:type="character" w:customStyle="1" w:styleId="tm451">
    <w:name w:val="tm451"/>
    <w:rsid w:val="00047AEE"/>
    <w:rPr>
      <w:rFonts w:ascii="Symbol" w:hAnsi="Symbol" w:hint="default"/>
      <w:i/>
      <w:iCs/>
      <w:sz w:val="26"/>
      <w:szCs w:val="26"/>
    </w:rPr>
  </w:style>
  <w:style w:type="character" w:customStyle="1" w:styleId="tm481">
    <w:name w:val="tm481"/>
    <w:rsid w:val="00047AEE"/>
    <w:rPr>
      <w:spacing w:val="-8"/>
      <w:sz w:val="25"/>
      <w:szCs w:val="25"/>
    </w:rPr>
  </w:style>
  <w:style w:type="character" w:customStyle="1" w:styleId="tm491">
    <w:name w:val="tm491"/>
    <w:rsid w:val="00047AEE"/>
    <w:rPr>
      <w:spacing w:val="-6"/>
      <w:sz w:val="17"/>
      <w:szCs w:val="17"/>
    </w:rPr>
  </w:style>
  <w:style w:type="character" w:customStyle="1" w:styleId="tm501">
    <w:name w:val="tm501"/>
    <w:rsid w:val="00047AEE"/>
    <w:rPr>
      <w:spacing w:val="-8"/>
      <w:sz w:val="17"/>
      <w:szCs w:val="17"/>
    </w:rPr>
  </w:style>
  <w:style w:type="character" w:customStyle="1" w:styleId="tm511">
    <w:name w:val="tm511"/>
    <w:rsid w:val="00047AEE"/>
    <w:rPr>
      <w:i/>
      <w:iCs/>
      <w:spacing w:val="-4"/>
      <w:sz w:val="27"/>
      <w:szCs w:val="27"/>
    </w:rPr>
  </w:style>
  <w:style w:type="character" w:customStyle="1" w:styleId="tm581">
    <w:name w:val="tm581"/>
    <w:rsid w:val="00047AEE"/>
    <w:rPr>
      <w:b/>
      <w:bCs/>
      <w:spacing w:val="-8"/>
      <w:sz w:val="27"/>
      <w:szCs w:val="27"/>
    </w:rPr>
  </w:style>
  <w:style w:type="character" w:customStyle="1" w:styleId="tm711">
    <w:name w:val="tm711"/>
    <w:rsid w:val="00047AEE"/>
    <w:rPr>
      <w:b/>
      <w:bCs/>
      <w:sz w:val="13"/>
      <w:szCs w:val="13"/>
    </w:rPr>
  </w:style>
  <w:style w:type="character" w:customStyle="1" w:styleId="tm741">
    <w:name w:val="tm741"/>
    <w:rsid w:val="00047AEE"/>
    <w:rPr>
      <w:spacing w:val="-16"/>
      <w:sz w:val="27"/>
      <w:szCs w:val="27"/>
    </w:rPr>
  </w:style>
  <w:style w:type="character" w:customStyle="1" w:styleId="tm751">
    <w:name w:val="tm751"/>
    <w:rsid w:val="00047AEE"/>
    <w:rPr>
      <w:b/>
      <w:bCs/>
      <w:i/>
      <w:iCs/>
      <w:sz w:val="27"/>
      <w:szCs w:val="27"/>
    </w:rPr>
  </w:style>
  <w:style w:type="character" w:customStyle="1" w:styleId="tm761">
    <w:name w:val="tm761"/>
    <w:rsid w:val="00047AEE"/>
    <w:rPr>
      <w:i/>
      <w:iCs/>
      <w:spacing w:val="-14"/>
      <w:sz w:val="27"/>
      <w:szCs w:val="27"/>
    </w:rPr>
  </w:style>
  <w:style w:type="character" w:customStyle="1" w:styleId="tm771">
    <w:name w:val="tm771"/>
    <w:rsid w:val="00047AEE"/>
    <w:rPr>
      <w:spacing w:val="-14"/>
      <w:sz w:val="27"/>
      <w:szCs w:val="27"/>
    </w:rPr>
  </w:style>
  <w:style w:type="character" w:customStyle="1" w:styleId="tm801">
    <w:name w:val="tm801"/>
    <w:rsid w:val="00047AEE"/>
    <w:rPr>
      <w:sz w:val="21"/>
      <w:szCs w:val="21"/>
    </w:rPr>
  </w:style>
  <w:style w:type="character" w:customStyle="1" w:styleId="tm831">
    <w:name w:val="tm831"/>
    <w:rsid w:val="00047AEE"/>
    <w:rPr>
      <w:sz w:val="19"/>
      <w:szCs w:val="19"/>
    </w:rPr>
  </w:style>
  <w:style w:type="character" w:customStyle="1" w:styleId="tm881">
    <w:name w:val="tm881"/>
    <w:rsid w:val="00047AEE"/>
    <w:rPr>
      <w:sz w:val="9"/>
      <w:szCs w:val="9"/>
    </w:rPr>
  </w:style>
  <w:style w:type="paragraph" w:styleId="ad">
    <w:name w:val="List Paragraph"/>
    <w:basedOn w:val="a"/>
    <w:uiPriority w:val="34"/>
    <w:qFormat/>
    <w:rsid w:val="00F6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42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03</vt:lpstr>
    </vt:vector>
  </TitlesOfParts>
  <Company>HOME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03</dc:title>
  <dc:subject/>
  <dc:creator>COMP</dc:creator>
  <cp:keywords/>
  <dc:description/>
  <cp:lastModifiedBy>Alex Puzyrenko</cp:lastModifiedBy>
  <cp:revision>7</cp:revision>
  <cp:lastPrinted>2001-12-31T22:31:00Z</cp:lastPrinted>
  <dcterms:created xsi:type="dcterms:W3CDTF">2019-06-11T12:32:00Z</dcterms:created>
  <dcterms:modified xsi:type="dcterms:W3CDTF">2019-06-11T19:49:00Z</dcterms:modified>
</cp:coreProperties>
</file>